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1F" w:rsidRPr="004A371F" w:rsidRDefault="004A371F" w:rsidP="004A371F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</w:rPr>
      </w:pPr>
      <w:bookmarkStart w:id="0" w:name="_GoBack"/>
      <w:r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</w:rPr>
        <w:t>2019年上半年</w:t>
      </w:r>
      <w:proofErr w:type="gramStart"/>
      <w:r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</w:rPr>
        <w:t>部分双选会</w:t>
      </w:r>
      <w:proofErr w:type="gramEnd"/>
      <w:r>
        <w:rPr>
          <w:rFonts w:ascii="Microsoft YaHei UI" w:eastAsia="Microsoft YaHei UI" w:hAnsi="Microsoft YaHei UI" w:cs="宋体" w:hint="eastAsia"/>
          <w:color w:val="333333"/>
          <w:spacing w:val="7"/>
          <w:kern w:val="0"/>
          <w:sz w:val="26"/>
          <w:szCs w:val="26"/>
        </w:rPr>
        <w:t>场次安排</w:t>
      </w:r>
    </w:p>
    <w:tbl>
      <w:tblPr>
        <w:tblW w:w="10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206"/>
        <w:gridCol w:w="3452"/>
        <w:gridCol w:w="3840"/>
      </w:tblGrid>
      <w:tr w:rsidR="004A371F" w:rsidRPr="004A371F" w:rsidTr="004A371F">
        <w:trPr>
          <w:trHeight w:val="270"/>
        </w:trPr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bookmarkEnd w:id="0"/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253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场次名称</w:t>
            </w:r>
          </w:p>
        </w:tc>
        <w:tc>
          <w:tcPr>
            <w:tcW w:w="282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  <w:t>举办地点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2.28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tgtFrame="_blank" w:history="1">
              <w:r w:rsidRPr="004A371F">
                <w:rPr>
                  <w:rFonts w:ascii="MS Gothic" w:eastAsia="MS Gothic" w:hAnsi="MS Gothic" w:cs="MS Gothic"/>
                  <w:color w:val="576B95"/>
                  <w:kern w:val="0"/>
                  <w:sz w:val="18"/>
                  <w:szCs w:val="18"/>
                </w:rPr>
                <w:t>➤</w:t>
              </w:r>
              <w:r w:rsidRPr="004A371F">
                <w:rPr>
                  <w:rFonts w:ascii="宋体" w:eastAsia="宋体" w:hAnsi="宋体" w:cs="宋体"/>
                  <w:color w:val="576B95"/>
                  <w:kern w:val="0"/>
                  <w:sz w:val="18"/>
                  <w:szCs w:val="18"/>
                </w:rPr>
                <w:t>2019春季首场毕业生</w:t>
              </w:r>
              <w:proofErr w:type="gramStart"/>
              <w:r w:rsidRPr="004A371F">
                <w:rPr>
                  <w:rFonts w:ascii="宋体" w:eastAsia="宋体" w:hAnsi="宋体" w:cs="宋体"/>
                  <w:color w:val="576B95"/>
                  <w:kern w:val="0"/>
                  <w:sz w:val="18"/>
                  <w:szCs w:val="18"/>
                </w:rPr>
                <w:t>双选会</w:t>
              </w:r>
              <w:proofErr w:type="gramEnd"/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3.01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tgtFrame="_blank" w:history="1">
              <w:r w:rsidRPr="004A371F">
                <w:rPr>
                  <w:rFonts w:ascii="MS Gothic" w:eastAsia="MS Gothic" w:hAnsi="MS Gothic" w:cs="MS Gothic"/>
                  <w:color w:val="576B95"/>
                  <w:kern w:val="0"/>
                  <w:sz w:val="18"/>
                  <w:szCs w:val="18"/>
                </w:rPr>
                <w:t>➤</w:t>
              </w:r>
              <w:r w:rsidRPr="004A371F">
                <w:rPr>
                  <w:rFonts w:ascii="宋体" w:eastAsia="宋体" w:hAnsi="宋体" w:cs="宋体"/>
                  <w:color w:val="576B95"/>
                  <w:kern w:val="0"/>
                  <w:sz w:val="18"/>
                  <w:szCs w:val="18"/>
                </w:rPr>
                <w:t>财经行业</w:t>
              </w:r>
              <w:proofErr w:type="gramStart"/>
              <w:r w:rsidRPr="004A371F">
                <w:rPr>
                  <w:rFonts w:ascii="宋体" w:eastAsia="宋体" w:hAnsi="宋体" w:cs="宋体"/>
                  <w:color w:val="576B95"/>
                  <w:kern w:val="0"/>
                  <w:sz w:val="18"/>
                  <w:szCs w:val="18"/>
                </w:rPr>
                <w:t>专场双</w:t>
              </w:r>
              <w:proofErr w:type="gramEnd"/>
              <w:r w:rsidRPr="004A371F">
                <w:rPr>
                  <w:rFonts w:ascii="宋体" w:eastAsia="宋体" w:hAnsi="宋体" w:cs="宋体"/>
                  <w:color w:val="576B95"/>
                  <w:kern w:val="0"/>
                  <w:sz w:val="18"/>
                  <w:szCs w:val="18"/>
                </w:rPr>
                <w:t>选会（由北京地区财经行业相关高校联合举办）</w:t>
              </w:r>
            </w:hyperlink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3.04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（周一）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民族语人才招聘会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中央民族大学逸夫体育馆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3.12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（周二）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中央民族大学教育类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中央民族大学逸夫体育馆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3.14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北方工业大学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北方工业大学体育馆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3.14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北京化工大学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北京化工大学就业指导大厅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3.14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北京交通大学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北京交通大学天佑会堂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3.15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中国石油大学（北京）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中国石油大学体育馆、学生活动中心一层大厅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3.15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北京化工大学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北京化工大学就业指导大厅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3.15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中国农业大学-农科行业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中国农业大学西校区和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园四层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活动大厅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3.16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（周六）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华北电力大学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华北电力大学体育馆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3.20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中国传媒大学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选会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3.20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北京工商大学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北京工商大学东区礼堂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3.20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北京科技大学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北京科技大学工会礼堂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3.20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北京工业大学2019年毕业生校园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北京工业大学奥林匹克体育馆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3.21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研究生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3.21（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周四）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中央民族大学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中央民族大学逸夫体育馆（大馆）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3.22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女大学生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3.23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（周六）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中国科学院大学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中国科学院大学中关村教学楼大厅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3.26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（周二）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中国社会科学院大学（研究生院）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选会 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3.27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（周三）暂定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海淀区中小学幼儿园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3.27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北方工业大学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北方工业大学体育馆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3.27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北京科技大学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北京科技大学工会礼堂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3.28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综合类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3.28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对外经济贸易大学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对外经济贸易大学宁远楼一层大厅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3.28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北京服装学院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北京服装学院体育馆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3.29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教育综合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3.29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中国石油大学（北京）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中国石油大学体育馆、学生活动中心一层大厅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3.29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中国人民大学世纪馆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3.29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北京农学院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北京农学院园林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动科楼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一层大厅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4.03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北京工商大学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北京工商大学东区礼堂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4.03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北京邮电大学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北京邮电大学体育馆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4.04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综合类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4.10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北京信息科技大学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北京信息科技大学小营校区大学生文化艺术中心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4.11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建筑行业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选会（由北京地区建筑行业相关高校联合举办）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4.11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北京交通大学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北京交通大学天佑会堂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4.12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教育综合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4.12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中国石油大学（北京）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中国石油大学体育馆、学生活动中心一层大厅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4.12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中央财经大学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中央财经大学学院南路校区学术会堂一层大厅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4.12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中央财经大学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中央财经大学学院南路校区学术会堂一层大厅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4.12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中国农业大学-中小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微创新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创业企业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农业大学东校区公主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楼三层就业创业活动厅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4.17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京津冀地区艺体类高校2019届毕业生春季联合校园双选会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北京体育大学体育馆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4.17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北京物资学院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北京物资学院文体馆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4.17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首都经济贸易大学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选会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首都经济贸易大学体育场看台下体育馆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4.17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北京工业大学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北京工业大学奥林匹克体育馆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4.18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综合类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4.18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北京化工大学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北京化工大学就业指导大厅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4.18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北京航空航天大学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北京航空航天大学体育馆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4.24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（周三下午）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北京信息科技大学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北京信息科技大学健翔桥校区大学生活动中心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4.25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综合类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4.26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教育综合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5.09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综合类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5.10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教育综合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06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5.16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（周四）</w:t>
            </w:r>
          </w:p>
        </w:tc>
        <w:tc>
          <w:tcPr>
            <w:tcW w:w="2475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综合类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6" w:space="0" w:color="DDDDDD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北京高校毕业生就业指导中心招聘大厅</w:t>
            </w:r>
          </w:p>
        </w:tc>
      </w:tr>
      <w:tr w:rsidR="004A371F" w:rsidRPr="004A371F" w:rsidTr="004A371F">
        <w:trPr>
          <w:trHeight w:val="270"/>
        </w:trPr>
        <w:tc>
          <w:tcPr>
            <w:tcW w:w="21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6.14</w:t>
            </w:r>
          </w:p>
          <w:p w:rsidR="004A371F" w:rsidRPr="004A371F" w:rsidRDefault="004A371F" w:rsidP="004A371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（周五下午）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中国农业大学-暑期就业实习实践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专场双选会</w:t>
            </w:r>
            <w:proofErr w:type="gramEnd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7FA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A371F" w:rsidRPr="004A371F" w:rsidRDefault="004A371F" w:rsidP="004A371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中国</w:t>
            </w:r>
            <w:proofErr w:type="gramStart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农业大学东校区公主</w:t>
            </w:r>
            <w:proofErr w:type="gramEnd"/>
            <w:r w:rsidRPr="004A371F">
              <w:rPr>
                <w:rFonts w:ascii="宋体" w:eastAsia="宋体" w:hAnsi="宋体" w:cs="宋体"/>
                <w:kern w:val="0"/>
                <w:sz w:val="18"/>
                <w:szCs w:val="18"/>
              </w:rPr>
              <w:t>楼三层就业创业活动厅</w:t>
            </w:r>
          </w:p>
        </w:tc>
      </w:tr>
    </w:tbl>
    <w:p w:rsidR="00B33981" w:rsidRDefault="004A371F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B3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48"/>
    <w:rsid w:val="00421948"/>
    <w:rsid w:val="004A371F"/>
    <w:rsid w:val="00B33981"/>
    <w:rsid w:val="00C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37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37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37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3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26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.bjbys.net.cn/c/2019-01-14/300973.shtml" TargetMode="External"/><Relationship Id="rId5" Type="http://schemas.openxmlformats.org/officeDocument/2006/relationships/hyperlink" Target="http://m.bjbys.net.cn/c/2019-01-14/300974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2</cp:revision>
  <dcterms:created xsi:type="dcterms:W3CDTF">2019-02-23T14:47:00Z</dcterms:created>
  <dcterms:modified xsi:type="dcterms:W3CDTF">2019-02-23T14:47:00Z</dcterms:modified>
</cp:coreProperties>
</file>