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毕业生去向类型及就业手续办理所需材料信息汇总表</w:t>
      </w:r>
    </w:p>
    <w:bookmarkEnd w:id="0"/>
    <w:tbl>
      <w:tblPr>
        <w:tblStyle w:val="3"/>
        <w:tblW w:w="10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2307"/>
        <w:gridCol w:w="940"/>
        <w:gridCol w:w="709"/>
        <w:gridCol w:w="992"/>
        <w:gridCol w:w="851"/>
        <w:gridCol w:w="992"/>
        <w:gridCol w:w="9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栏目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对应就业形式</w:t>
            </w:r>
          </w:p>
        </w:tc>
        <w:tc>
          <w:tcPr>
            <w:tcW w:w="2307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适用的毕业后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去向情况</w:t>
            </w:r>
          </w:p>
        </w:tc>
        <w:tc>
          <w:tcPr>
            <w:tcW w:w="94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报到证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类型</w:t>
            </w:r>
          </w:p>
        </w:tc>
        <w:tc>
          <w:tcPr>
            <w:tcW w:w="709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去向</w:t>
            </w:r>
          </w:p>
        </w:tc>
        <w:tc>
          <w:tcPr>
            <w:tcW w:w="992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户档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去向</w:t>
            </w:r>
          </w:p>
        </w:tc>
        <w:tc>
          <w:tcPr>
            <w:tcW w:w="85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材料1</w:t>
            </w:r>
          </w:p>
        </w:tc>
        <w:tc>
          <w:tcPr>
            <w:tcW w:w="992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材料2</w:t>
            </w:r>
          </w:p>
        </w:tc>
        <w:tc>
          <w:tcPr>
            <w:tcW w:w="902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材料3</w:t>
            </w:r>
          </w:p>
        </w:tc>
        <w:tc>
          <w:tcPr>
            <w:tcW w:w="851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签三方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签就业协议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落实了工作单位，单位解决户口和档案关系，已签署了就业协议书，工作地为北京、上海、深圳的还需取得接收函。如果单位在生源所在地，单位可以不解决户口。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到用人单位的报到证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派遣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户档去用人单位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就业协议书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接收函（仅落户北京、上海、深圳的需要）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在北京、上海、深圳落实了工作单位，单位解决户口和档案关系，已签署了就业协议书，但还未取得接收函。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待分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户档暂存在校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就业协议书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考取北京市选调生（大学生村官）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到用人单位的报到证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派遣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户档暂存在校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就业协议书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出国（境）留学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已出国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已获得国外院校录取通知书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录取通知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国内升学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已上硕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已考上普通全日制硕士研究生，获得了调档函或录取通知书，或已在网上公示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考研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户档去研究生就读学校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调档函、录取通知或公示截图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已上博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已考上博士研究生，获得了调档函或录取通知书，或已在网上公示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考研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户档去博士就读学校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调档函、录取通知或公示截图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已上博士后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博士后申请成功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考研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户档去博士后就读学校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博士后录取相关证明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非全日制硕士研究生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已上硕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1.已考上非全日制硕士研究生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2.考取了部分科研院所硕士研究生，但不接收户口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调档函、录取通知或公示截图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不接收户口的相关证明材料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已上二学位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已上二学位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已考上普通高校二学位，获得了调档函或录取通知书，或已在网上公示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考双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户档去二学位就读学校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调档函、录取通知或公示截图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志愿服务西部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志愿服务西部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已在校团委报名参加志愿服务西部计划，名单由校团委提供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待分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户档暂存在校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学校统一处理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参军入伍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参军（入伍）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已报名参军入伍 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以武装部的通知为准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参军入伍报名截图或报名表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签劳动合同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签劳动合同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落实了工作单位，单位不解决户口或档案关系，已签署了劳动合同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劳动合同复印件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单位用人证明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单位用人证明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1.已与用人单位达成就业意向，单位确定不能解决户口或档案，还未签署就业协议和劳动合同，开具了单位用人证明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2.签署了就业协议书，但单位不解决户口或档案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单位用人证明，或就业协议书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1.已与用人单位达成就业意向，单位可能解决户口和档案，但还未签署就业协议，开具了单位用人证明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2.报名参加公务员、事业单位等公职岗位招录，未出最后结果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无报到证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待分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户档暂存在校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单位用人证明，或公务员、事业单位等公职岗位招录最新进展材料，如报名表，进入面试、体检或政审的通知，或录取公示等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户口档案暂存申请表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自由职业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自由职业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有较稳定的工作内容，有较稳定的劳动报酬，不签就业协议书和劳动合同，开具不了用人单位证明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自主创业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自主创业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有自己创业项目，可以是创始人或联合创始人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营业执照或创业声明</w:t>
            </w: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拟升学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拟升学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不就业，准备继续考研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拟出国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拟出国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不就业，准备申请继续出国（境）留学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待就业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在京待就业</w:t>
            </w:r>
          </w:p>
        </w:tc>
        <w:tc>
          <w:tcPr>
            <w:tcW w:w="2307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还未落实工作，求职中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到生源地就业主管部门的报到证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二分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档案去生源地就业主管部门，户口回家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毕业去向登记表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902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</w:p>
    <w:p/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34AC"/>
    <w:rsid w:val="1A3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2019-05-16T08:51:00Z</dcterms:created>
  <dc:creator>告白故事</dc:creator>
  <cp:lastModifiedBy>告白故事</cp:lastModifiedBy>
  <dcterms:modified xsi:type="dcterms:W3CDTF">2019-05-16T08:51:57Z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