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8B" w:rsidRDefault="000C398B" w:rsidP="000C398B">
      <w:pPr>
        <w:rPr>
          <w:sz w:val="28"/>
          <w:szCs w:val="28"/>
        </w:rPr>
      </w:pPr>
      <w:r w:rsidRPr="005863C4">
        <w:rPr>
          <w:rFonts w:ascii="黑体" w:eastAsia="黑体" w:hAnsi="黑体" w:hint="eastAsia"/>
          <w:szCs w:val="32"/>
        </w:rPr>
        <w:t>附件1</w:t>
      </w:r>
    </w:p>
    <w:p w:rsidR="000C398B" w:rsidRPr="00215A6D" w:rsidRDefault="000C398B" w:rsidP="000C398B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5863C4">
        <w:rPr>
          <w:rFonts w:ascii="方正小标宋简体" w:eastAsia="方正小标宋简体" w:hAnsi="宋体" w:hint="eastAsia"/>
          <w:color w:val="000000"/>
          <w:sz w:val="44"/>
          <w:szCs w:val="44"/>
        </w:rPr>
        <w:t>鼓励毕业生面向基层就业的奖励标准</w:t>
      </w:r>
    </w:p>
    <w:tbl>
      <w:tblPr>
        <w:tblStyle w:val="a3"/>
        <w:tblW w:w="0" w:type="auto"/>
        <w:tblLook w:val="04A0"/>
      </w:tblPr>
      <w:tblGrid>
        <w:gridCol w:w="1242"/>
        <w:gridCol w:w="4439"/>
        <w:gridCol w:w="2841"/>
      </w:tblGrid>
      <w:tr w:rsidR="000C398B" w:rsidRPr="00215A6D" w:rsidTr="00EE22BF">
        <w:trPr>
          <w:trHeight w:val="740"/>
        </w:trPr>
        <w:tc>
          <w:tcPr>
            <w:tcW w:w="1242" w:type="dxa"/>
            <w:vAlign w:val="center"/>
          </w:tcPr>
          <w:p w:rsidR="000C398B" w:rsidRPr="00215A6D" w:rsidRDefault="000C398B" w:rsidP="00EE22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  <w:r w:rsidRPr="005863C4">
              <w:rPr>
                <w:rFonts w:ascii="仿宋_GB2312" w:eastAsia="仿宋_GB2312" w:hint="eastAsia"/>
                <w:szCs w:val="32"/>
              </w:rPr>
              <w:t>序号</w:t>
            </w:r>
          </w:p>
        </w:tc>
        <w:tc>
          <w:tcPr>
            <w:tcW w:w="4439" w:type="dxa"/>
            <w:vAlign w:val="center"/>
          </w:tcPr>
          <w:p w:rsidR="000C398B" w:rsidRPr="00215A6D" w:rsidRDefault="000C398B" w:rsidP="00EE22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  <w:r w:rsidRPr="005863C4">
              <w:rPr>
                <w:rFonts w:ascii="仿宋_GB2312" w:eastAsia="仿宋_GB2312" w:hint="eastAsia"/>
                <w:szCs w:val="32"/>
              </w:rPr>
              <w:t>参加项目</w:t>
            </w:r>
          </w:p>
        </w:tc>
        <w:tc>
          <w:tcPr>
            <w:tcW w:w="2841" w:type="dxa"/>
            <w:vAlign w:val="center"/>
          </w:tcPr>
          <w:p w:rsidR="000C398B" w:rsidRPr="00215A6D" w:rsidRDefault="000C398B" w:rsidP="00EE22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  <w:r w:rsidRPr="005863C4">
              <w:rPr>
                <w:rFonts w:ascii="仿宋_GB2312" w:eastAsia="仿宋_GB2312" w:hint="eastAsia"/>
                <w:szCs w:val="32"/>
              </w:rPr>
              <w:t>标准（元）</w:t>
            </w:r>
          </w:p>
        </w:tc>
      </w:tr>
      <w:tr w:rsidR="000C398B" w:rsidRPr="00215A6D" w:rsidTr="00EE22BF">
        <w:trPr>
          <w:trHeight w:val="978"/>
        </w:trPr>
        <w:tc>
          <w:tcPr>
            <w:tcW w:w="1242" w:type="dxa"/>
            <w:vAlign w:val="center"/>
          </w:tcPr>
          <w:p w:rsidR="000C398B" w:rsidRPr="00215A6D" w:rsidRDefault="000C398B" w:rsidP="00EE22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  <w:r w:rsidRPr="005863C4">
              <w:rPr>
                <w:rFonts w:ascii="仿宋_GB2312" w:eastAsia="仿宋_GB2312"/>
                <w:szCs w:val="32"/>
              </w:rPr>
              <w:t>1</w:t>
            </w:r>
          </w:p>
        </w:tc>
        <w:tc>
          <w:tcPr>
            <w:tcW w:w="4439" w:type="dxa"/>
            <w:vAlign w:val="center"/>
          </w:tcPr>
          <w:p w:rsidR="000C398B" w:rsidRPr="00215A6D" w:rsidRDefault="000C398B" w:rsidP="00EE22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  <w:r w:rsidRPr="005863C4">
              <w:rPr>
                <w:rFonts w:ascii="仿宋_GB2312" w:eastAsia="仿宋_GB2312" w:hint="eastAsia"/>
                <w:szCs w:val="32"/>
              </w:rPr>
              <w:t>新疆、西藏专招招录毕业生</w:t>
            </w:r>
          </w:p>
        </w:tc>
        <w:tc>
          <w:tcPr>
            <w:tcW w:w="2841" w:type="dxa"/>
            <w:vAlign w:val="center"/>
          </w:tcPr>
          <w:p w:rsidR="000C398B" w:rsidRPr="00215A6D" w:rsidRDefault="000C398B" w:rsidP="00EE22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  <w:r w:rsidRPr="005863C4">
              <w:rPr>
                <w:rFonts w:ascii="仿宋_GB2312" w:eastAsia="仿宋_GB2312"/>
                <w:szCs w:val="32"/>
              </w:rPr>
              <w:t>20000</w:t>
            </w:r>
          </w:p>
        </w:tc>
      </w:tr>
      <w:tr w:rsidR="000C398B" w:rsidRPr="00215A6D" w:rsidTr="00EE22BF">
        <w:trPr>
          <w:trHeight w:val="1544"/>
        </w:trPr>
        <w:tc>
          <w:tcPr>
            <w:tcW w:w="1242" w:type="dxa"/>
            <w:vAlign w:val="center"/>
          </w:tcPr>
          <w:p w:rsidR="000C398B" w:rsidRPr="00215A6D" w:rsidRDefault="000C398B" w:rsidP="00EE22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  <w:r w:rsidRPr="005863C4">
              <w:rPr>
                <w:rFonts w:ascii="仿宋_GB2312" w:eastAsia="仿宋_GB2312"/>
                <w:szCs w:val="32"/>
              </w:rPr>
              <w:t>2</w:t>
            </w:r>
          </w:p>
        </w:tc>
        <w:tc>
          <w:tcPr>
            <w:tcW w:w="4439" w:type="dxa"/>
            <w:vAlign w:val="center"/>
          </w:tcPr>
          <w:p w:rsidR="000C398B" w:rsidRPr="00215A6D" w:rsidRDefault="000C398B" w:rsidP="00EE22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  <w:r w:rsidRPr="005863C4">
              <w:rPr>
                <w:rFonts w:ascii="仿宋_GB2312" w:eastAsia="仿宋_GB2312" w:hint="eastAsia"/>
                <w:szCs w:val="32"/>
              </w:rPr>
              <w:t>到中西部地区、东北地区</w:t>
            </w:r>
            <w:proofErr w:type="gramStart"/>
            <w:r w:rsidRPr="005863C4">
              <w:rPr>
                <w:rFonts w:ascii="仿宋_GB2312" w:eastAsia="仿宋_GB2312" w:hint="eastAsia"/>
                <w:szCs w:val="32"/>
              </w:rPr>
              <w:t>和</w:t>
            </w:r>
            <w:proofErr w:type="gramEnd"/>
          </w:p>
          <w:p w:rsidR="000C398B" w:rsidRPr="00215A6D" w:rsidRDefault="000C398B" w:rsidP="00EE22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  <w:r w:rsidRPr="005863C4">
              <w:rPr>
                <w:rFonts w:ascii="仿宋_GB2312" w:eastAsia="仿宋_GB2312" w:hint="eastAsia"/>
                <w:szCs w:val="32"/>
              </w:rPr>
              <w:t>艰苦边远地区工作毕业生</w:t>
            </w:r>
          </w:p>
        </w:tc>
        <w:tc>
          <w:tcPr>
            <w:tcW w:w="2841" w:type="dxa"/>
            <w:vAlign w:val="center"/>
          </w:tcPr>
          <w:p w:rsidR="000C398B" w:rsidRPr="00215A6D" w:rsidRDefault="000C398B" w:rsidP="00EE22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  <w:r w:rsidRPr="005863C4">
              <w:rPr>
                <w:rFonts w:ascii="仿宋_GB2312" w:eastAsia="仿宋_GB2312"/>
                <w:szCs w:val="32"/>
              </w:rPr>
              <w:t>5000</w:t>
            </w:r>
          </w:p>
        </w:tc>
      </w:tr>
      <w:tr w:rsidR="000C398B" w:rsidRPr="00215A6D" w:rsidTr="00EE22BF">
        <w:trPr>
          <w:trHeight w:val="985"/>
        </w:trPr>
        <w:tc>
          <w:tcPr>
            <w:tcW w:w="1242" w:type="dxa"/>
            <w:vAlign w:val="center"/>
          </w:tcPr>
          <w:p w:rsidR="000C398B" w:rsidRPr="00215A6D" w:rsidRDefault="000C398B" w:rsidP="00EE22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  <w:r w:rsidRPr="005863C4">
              <w:rPr>
                <w:rFonts w:ascii="仿宋_GB2312" w:eastAsia="仿宋_GB2312"/>
                <w:szCs w:val="32"/>
              </w:rPr>
              <w:t>3</w:t>
            </w:r>
          </w:p>
        </w:tc>
        <w:tc>
          <w:tcPr>
            <w:tcW w:w="4439" w:type="dxa"/>
            <w:vAlign w:val="center"/>
          </w:tcPr>
          <w:p w:rsidR="000C398B" w:rsidRPr="00215A6D" w:rsidRDefault="000C398B" w:rsidP="00EE22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  <w:r w:rsidRPr="005863C4">
              <w:rPr>
                <w:rFonts w:ascii="仿宋_GB2312" w:eastAsia="仿宋_GB2312" w:hint="eastAsia"/>
                <w:szCs w:val="32"/>
              </w:rPr>
              <w:t>担任非北京地区“村官”毕业生</w:t>
            </w:r>
          </w:p>
        </w:tc>
        <w:tc>
          <w:tcPr>
            <w:tcW w:w="2841" w:type="dxa"/>
            <w:vAlign w:val="center"/>
          </w:tcPr>
          <w:p w:rsidR="000C398B" w:rsidRPr="00215A6D" w:rsidRDefault="000C398B" w:rsidP="00EE22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  <w:r w:rsidRPr="005863C4">
              <w:rPr>
                <w:rFonts w:ascii="仿宋_GB2312" w:eastAsia="仿宋_GB2312"/>
                <w:szCs w:val="32"/>
              </w:rPr>
              <w:t>2000</w:t>
            </w:r>
          </w:p>
        </w:tc>
      </w:tr>
    </w:tbl>
    <w:p w:rsidR="000C398B" w:rsidRDefault="000C398B" w:rsidP="000C398B">
      <w:pPr>
        <w:adjustRightInd w:val="0"/>
        <w:snapToGrid w:val="0"/>
        <w:ind w:leftChars="-45" w:left="-138" w:hanging="6"/>
        <w:jc w:val="left"/>
        <w:rPr>
          <w:rFonts w:ascii="仿宋_GB2312" w:eastAsia="仿宋_GB2312" w:hAnsiTheme="minorEastAsia"/>
          <w:color w:val="000000"/>
          <w:szCs w:val="32"/>
        </w:rPr>
      </w:pPr>
      <w:r w:rsidRPr="00453511">
        <w:rPr>
          <w:rFonts w:ascii="仿宋_GB2312" w:eastAsia="仿宋_GB2312" w:hAnsiTheme="minorEastAsia" w:hint="eastAsia"/>
          <w:szCs w:val="32"/>
        </w:rPr>
        <w:t>注：</w:t>
      </w:r>
      <w:r w:rsidRPr="00453511">
        <w:rPr>
          <w:rFonts w:ascii="仿宋_GB2312" w:eastAsia="仿宋_GB2312" w:hAnsiTheme="minorEastAsia" w:hint="eastAsia"/>
          <w:color w:val="000000"/>
          <w:szCs w:val="32"/>
        </w:rPr>
        <w:t>到《国家扶贫开发工作重点县名单》地区担任“村官”的</w:t>
      </w:r>
    </w:p>
    <w:p w:rsidR="000C398B" w:rsidRPr="00453511" w:rsidRDefault="000C398B" w:rsidP="000C398B">
      <w:pPr>
        <w:adjustRightInd w:val="0"/>
        <w:snapToGrid w:val="0"/>
        <w:ind w:leftChars="-45" w:left="-138" w:hanging="6"/>
        <w:jc w:val="left"/>
        <w:rPr>
          <w:rFonts w:ascii="仿宋_GB2312" w:eastAsia="仿宋_GB2312" w:hAnsiTheme="minorEastAsia"/>
          <w:szCs w:val="32"/>
        </w:rPr>
      </w:pPr>
      <w:r w:rsidRPr="00453511">
        <w:rPr>
          <w:rFonts w:ascii="仿宋_GB2312" w:eastAsia="仿宋_GB2312" w:hAnsiTheme="minorEastAsia" w:hint="eastAsia"/>
          <w:color w:val="000000"/>
          <w:szCs w:val="32"/>
        </w:rPr>
        <w:t>毕业生，参照第</w:t>
      </w:r>
      <w:r w:rsidRPr="00453511">
        <w:rPr>
          <w:rFonts w:ascii="仿宋_GB2312" w:eastAsia="仿宋_GB2312" w:hAnsiTheme="minorEastAsia"/>
          <w:color w:val="000000"/>
          <w:szCs w:val="32"/>
        </w:rPr>
        <w:t>2项实施奖励。</w:t>
      </w:r>
    </w:p>
    <w:p w:rsidR="00B10693" w:rsidRPr="000C398B" w:rsidRDefault="00B10693"/>
    <w:sectPr w:rsidR="00B10693" w:rsidRPr="000C398B" w:rsidSect="00B10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398B"/>
    <w:rsid w:val="000C398B"/>
    <w:rsid w:val="00222EDA"/>
    <w:rsid w:val="00B1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8B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9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2017-05-02T03:39:00Z</dcterms:created>
  <dcterms:modified xsi:type="dcterms:W3CDTF">2017-05-02T03:40:00Z</dcterms:modified>
</cp:coreProperties>
</file>