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outlineLvl w:val="2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3年研究生考试强化班课程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095"/>
        <w:gridCol w:w="1605"/>
        <w:gridCol w:w="147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科目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内容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主讲人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7月15日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庄绪磊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7月16日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庄绪磊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7月17日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马原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庄绪磊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7月18日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毛中特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7月19日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毛中特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7月20日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毛中特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管琦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7月21日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史纲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蔡桂娟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7月22日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史纲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蔡桂娟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7月23日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思修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蔡桂娟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7月24日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模拟考试+试卷讲评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包老师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7月25日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阅读理解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王素丽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7月26日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阅读理解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王素丽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7月27日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阅读理解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王素丽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7月28日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阅读理解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王素丽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7月29日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阅读理解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王素丽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7月30日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翻译完形（新题型）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7月31日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翻译完形（新题型）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8月1日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翻译完形（新题型）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8月2日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翻译完形（新题型）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周怡萱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8月3日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英语写作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张培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8月4日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英语写作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张培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8月5日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英语写作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张培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8月6日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英语写作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张培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8月7日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模拟考试+试卷讲评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王老师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上午9:00-12:00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  <w:t>下午14：00-17:00</w:t>
            </w:r>
          </w:p>
        </w:tc>
      </w:tr>
    </w:tbl>
    <w:p/>
    <w:p>
      <w:pPr>
        <w:ind w:firstLine="560" w:firstLineChars="20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以上表格为暑期强化班课程表，冲刺班课程表将于强化班培训结束后发布，冲刺班包含政治32课时和英语32课时。除此之外，本次培训还包含海天教育的全年网课，包含政治155课时+英语222课时，报名学生交费成功后，海天培训的老师会给大家发送账号和密码，大家可登录海天培训的官网进行观看学习，官网链接：http://edu.ehaitian.com/。</w:t>
      </w:r>
    </w:p>
    <w:p>
      <w:pP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DEzYzQ1YjljMWUyNjFhNjUyNmMxYjQ0YzEyMDIifQ=="/>
  </w:docVars>
  <w:rsids>
    <w:rsidRoot w:val="085418F0"/>
    <w:rsid w:val="085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2022-06-20T11:12:00Z</dcterms:created>
  <dc:creator>admin</dc:creator>
  <cp:lastModifiedBy>admin</cp:lastModifiedBy>
  <dcterms:modified xsi:type="dcterms:W3CDTF">2022-06-20T11:12:54Z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AD00868C73744C6D90D3E3B16EC1EA9A</vt:lpwstr>
  </property>
</Properties>
</file>