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7E" w:rsidRPr="001F78C2" w:rsidRDefault="0046027E" w:rsidP="0046027E">
      <w:pPr>
        <w:adjustRightInd w:val="0"/>
        <w:snapToGrid w:val="0"/>
        <w:rPr>
          <w:rFonts w:ascii="黑体" w:eastAsia="黑体" w:hAnsi="黑体"/>
          <w:bCs/>
          <w:szCs w:val="32"/>
        </w:rPr>
      </w:pPr>
      <w:r w:rsidRPr="001F78C2">
        <w:rPr>
          <w:rFonts w:ascii="黑体" w:eastAsia="黑体" w:hAnsi="黑体" w:hint="eastAsia"/>
          <w:bCs/>
          <w:szCs w:val="32"/>
        </w:rPr>
        <w:t>附件</w:t>
      </w:r>
      <w:r w:rsidRPr="001F78C2">
        <w:rPr>
          <w:rFonts w:ascii="黑体" w:eastAsia="黑体" w:hAnsi="黑体"/>
          <w:bCs/>
          <w:szCs w:val="32"/>
        </w:rPr>
        <w:t>2</w:t>
      </w:r>
    </w:p>
    <w:p w:rsidR="0046027E" w:rsidRPr="004A5A06" w:rsidRDefault="0046027E" w:rsidP="0046027E">
      <w:pPr>
        <w:tabs>
          <w:tab w:val="left" w:pos="7770"/>
        </w:tabs>
        <w:adjustRightInd w:val="0"/>
        <w:snapToGrid w:val="0"/>
        <w:spacing w:beforeLines="50" w:before="156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</w:t>
      </w:r>
      <w:r>
        <w:rPr>
          <w:rFonts w:ascii="方正小标宋简体" w:eastAsia="方正小标宋简体" w:hAnsi="宋体"/>
          <w:sz w:val="36"/>
          <w:szCs w:val="36"/>
        </w:rPr>
        <w:t>02</w:t>
      </w:r>
      <w:r w:rsidR="00E73AEF">
        <w:rPr>
          <w:rFonts w:ascii="方正小标宋简体" w:eastAsia="方正小标宋简体" w:hAnsi="宋体"/>
          <w:sz w:val="36"/>
          <w:szCs w:val="36"/>
        </w:rPr>
        <w:t>5</w:t>
      </w:r>
      <w:r>
        <w:rPr>
          <w:rFonts w:ascii="方正小标宋简体" w:eastAsia="方正小标宋简体" w:hAnsi="宋体" w:hint="eastAsia"/>
          <w:sz w:val="36"/>
          <w:szCs w:val="36"/>
        </w:rPr>
        <w:t>年</w:t>
      </w:r>
      <w:r w:rsidRPr="004A5A06">
        <w:rPr>
          <w:rFonts w:ascii="方正小标宋简体" w:eastAsia="方正小标宋简体" w:hAnsi="宋体" w:hint="eastAsia"/>
          <w:sz w:val="36"/>
          <w:szCs w:val="36"/>
        </w:rPr>
        <w:t>毕业生就业工作先进个人考核申报表</w:t>
      </w: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1275"/>
        <w:gridCol w:w="705"/>
        <w:gridCol w:w="288"/>
        <w:gridCol w:w="1129"/>
        <w:gridCol w:w="851"/>
        <w:gridCol w:w="1966"/>
        <w:gridCol w:w="444"/>
        <w:gridCol w:w="425"/>
        <w:gridCol w:w="709"/>
        <w:gridCol w:w="713"/>
        <w:gridCol w:w="526"/>
        <w:gridCol w:w="466"/>
      </w:tblGrid>
      <w:tr w:rsidR="0046027E" w:rsidRPr="005B5DBC" w:rsidTr="008D1FC3">
        <w:trPr>
          <w:gridAfter w:val="1"/>
          <w:wAfter w:w="466" w:type="dxa"/>
          <w:trHeight w:val="585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申请人姓名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所属学院</w:t>
            </w: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46027E" w:rsidRPr="005B5DBC" w:rsidTr="008D1FC3">
        <w:trPr>
          <w:gridAfter w:val="1"/>
          <w:wAfter w:w="466" w:type="dxa"/>
          <w:trHeight w:val="560"/>
          <w:jc w:val="center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负责毕业生层次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kern w:val="0"/>
                <w:sz w:val="24"/>
              </w:rPr>
              <w:t>本科生（   ）</w:t>
            </w:r>
          </w:p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kern w:val="0"/>
                <w:sz w:val="24"/>
              </w:rPr>
              <w:t>研究生（   ）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负责毕业生人数</w:t>
            </w: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46027E" w:rsidRPr="005B5DBC" w:rsidTr="008D1FC3">
        <w:trPr>
          <w:gridAfter w:val="1"/>
          <w:wAfter w:w="466" w:type="dxa"/>
          <w:trHeight w:val="560"/>
          <w:jc w:val="center"/>
        </w:trPr>
        <w:tc>
          <w:tcPr>
            <w:tcW w:w="903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考核评分汇总</w:t>
            </w:r>
          </w:p>
        </w:tc>
      </w:tr>
      <w:tr w:rsidR="0046027E" w:rsidRPr="005B5DBC" w:rsidTr="008D1FC3">
        <w:trPr>
          <w:gridAfter w:val="1"/>
          <w:wAfter w:w="466" w:type="dxa"/>
          <w:trHeight w:val="560"/>
          <w:jc w:val="center"/>
        </w:trPr>
        <w:tc>
          <w:tcPr>
            <w:tcW w:w="3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得分项</w:t>
            </w:r>
          </w:p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（一级指标）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27E" w:rsidRPr="005B5DBC" w:rsidRDefault="0046027E" w:rsidP="008D1FC3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自评得分</w:t>
            </w:r>
          </w:p>
        </w:tc>
        <w:tc>
          <w:tcPr>
            <w:tcW w:w="28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27E" w:rsidRPr="005B5DBC" w:rsidRDefault="0046027E" w:rsidP="008D1FC3">
            <w:pPr>
              <w:adjustRightInd w:val="0"/>
              <w:snapToGrid w:val="0"/>
              <w:ind w:left="222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学校审核得分</w:t>
            </w:r>
          </w:p>
        </w:tc>
      </w:tr>
      <w:tr w:rsidR="0046027E" w:rsidRPr="005B5DBC" w:rsidTr="008D1FC3">
        <w:trPr>
          <w:gridAfter w:val="1"/>
          <w:wAfter w:w="466" w:type="dxa"/>
          <w:trHeight w:val="560"/>
          <w:jc w:val="center"/>
        </w:trPr>
        <w:tc>
          <w:tcPr>
            <w:tcW w:w="3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kern w:val="0"/>
                <w:sz w:val="24"/>
              </w:rPr>
              <w:t>组织机制建设（10分）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8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46027E" w:rsidRPr="005B5DBC" w:rsidTr="008D1FC3">
        <w:trPr>
          <w:gridAfter w:val="1"/>
          <w:wAfter w:w="466" w:type="dxa"/>
          <w:trHeight w:val="560"/>
          <w:jc w:val="center"/>
        </w:trPr>
        <w:tc>
          <w:tcPr>
            <w:tcW w:w="3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kern w:val="0"/>
                <w:sz w:val="24"/>
              </w:rPr>
              <w:t>就业指导服务工作（30分）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8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46027E" w:rsidRPr="005B5DBC" w:rsidTr="008D1FC3">
        <w:trPr>
          <w:gridAfter w:val="1"/>
          <w:wAfter w:w="466" w:type="dxa"/>
          <w:trHeight w:val="560"/>
          <w:jc w:val="center"/>
        </w:trPr>
        <w:tc>
          <w:tcPr>
            <w:tcW w:w="3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kern w:val="0"/>
                <w:sz w:val="24"/>
              </w:rPr>
              <w:t>就业市场建设工作（20分）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8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46027E" w:rsidRPr="005B5DBC" w:rsidTr="008D1FC3">
        <w:trPr>
          <w:gridAfter w:val="1"/>
          <w:wAfter w:w="466" w:type="dxa"/>
          <w:trHeight w:val="560"/>
          <w:jc w:val="center"/>
        </w:trPr>
        <w:tc>
          <w:tcPr>
            <w:tcW w:w="3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kern w:val="0"/>
                <w:sz w:val="24"/>
              </w:rPr>
              <w:t>就业管理工作（19分）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8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46027E" w:rsidRPr="005B5DBC" w:rsidTr="008D1FC3">
        <w:trPr>
          <w:gridAfter w:val="1"/>
          <w:wAfter w:w="466" w:type="dxa"/>
          <w:trHeight w:val="560"/>
          <w:jc w:val="center"/>
        </w:trPr>
        <w:tc>
          <w:tcPr>
            <w:tcW w:w="3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kern w:val="0"/>
                <w:sz w:val="24"/>
              </w:rPr>
              <w:t>就业工作效果（21分）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8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46027E" w:rsidRPr="005B5DBC" w:rsidTr="008D1FC3">
        <w:trPr>
          <w:gridAfter w:val="1"/>
          <w:wAfter w:w="466" w:type="dxa"/>
          <w:trHeight w:val="560"/>
          <w:jc w:val="center"/>
        </w:trPr>
        <w:tc>
          <w:tcPr>
            <w:tcW w:w="3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合计得分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8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46027E" w:rsidRPr="005B5DBC" w:rsidTr="008D1F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66" w:type="dxa"/>
          <w:trHeight w:val="792"/>
          <w:jc w:val="center"/>
        </w:trPr>
        <w:tc>
          <w:tcPr>
            <w:tcW w:w="1980" w:type="dxa"/>
            <w:gridSpan w:val="2"/>
            <w:vAlign w:val="center"/>
          </w:tcPr>
          <w:p w:rsidR="0046027E" w:rsidRPr="005B5DBC" w:rsidRDefault="0046027E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5B5DBC">
              <w:rPr>
                <w:rFonts w:ascii="仿宋_GB2312" w:eastAsia="仿宋_GB2312" w:hAnsi="仿宋" w:hint="eastAsia"/>
                <w:b/>
                <w:sz w:val="24"/>
              </w:rPr>
              <w:t>申请人事迹</w:t>
            </w:r>
          </w:p>
        </w:tc>
        <w:tc>
          <w:tcPr>
            <w:tcW w:w="7051" w:type="dxa"/>
            <w:gridSpan w:val="9"/>
          </w:tcPr>
          <w:p w:rsidR="0046027E" w:rsidRPr="005B5DBC" w:rsidRDefault="0046027E" w:rsidP="008D1FC3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  <w:r w:rsidRPr="005B5DBC">
              <w:rPr>
                <w:rFonts w:ascii="仿宋_GB2312" w:eastAsia="仿宋_GB2312" w:hAnsi="仿宋" w:hint="eastAsia"/>
                <w:sz w:val="24"/>
              </w:rPr>
              <w:t>（个人事迹材料请另附，字数1000字左右）</w:t>
            </w:r>
          </w:p>
        </w:tc>
      </w:tr>
      <w:tr w:rsidR="0046027E" w:rsidRPr="005B5DBC" w:rsidTr="008D1F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66" w:type="dxa"/>
          <w:trHeight w:val="1135"/>
          <w:jc w:val="center"/>
        </w:trPr>
        <w:tc>
          <w:tcPr>
            <w:tcW w:w="1980" w:type="dxa"/>
            <w:gridSpan w:val="2"/>
            <w:vAlign w:val="center"/>
          </w:tcPr>
          <w:p w:rsidR="0046027E" w:rsidRPr="005B5DBC" w:rsidRDefault="0046027E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5B5DBC">
              <w:rPr>
                <w:rFonts w:ascii="仿宋_GB2312" w:eastAsia="仿宋_GB2312" w:hAnsi="仿宋" w:hint="eastAsia"/>
                <w:b/>
                <w:sz w:val="24"/>
              </w:rPr>
              <w:t>申请人签字</w:t>
            </w:r>
          </w:p>
        </w:tc>
        <w:tc>
          <w:tcPr>
            <w:tcW w:w="7051" w:type="dxa"/>
            <w:gridSpan w:val="9"/>
          </w:tcPr>
          <w:p w:rsidR="0046027E" w:rsidRDefault="0046027E" w:rsidP="008D1FC3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:rsidR="0046027E" w:rsidRPr="005B5DBC" w:rsidRDefault="0046027E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B5DBC">
              <w:rPr>
                <w:rFonts w:ascii="仿宋_GB2312" w:eastAsia="仿宋_GB2312" w:hAnsi="仿宋" w:hint="eastAsia"/>
                <w:sz w:val="24"/>
              </w:rPr>
              <w:t>以上情况属实。</w:t>
            </w:r>
          </w:p>
          <w:p w:rsidR="0046027E" w:rsidRPr="005B5DBC" w:rsidRDefault="0046027E" w:rsidP="008D1FC3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:rsidR="0046027E" w:rsidRPr="005B5DBC" w:rsidRDefault="0046027E" w:rsidP="008D1FC3">
            <w:pPr>
              <w:adjustRightInd w:val="0"/>
              <w:snapToGrid w:val="0"/>
              <w:jc w:val="right"/>
              <w:rPr>
                <w:rFonts w:ascii="仿宋_GB2312" w:eastAsia="仿宋_GB2312" w:hAnsi="仿宋"/>
                <w:sz w:val="24"/>
              </w:rPr>
            </w:pPr>
            <w:r w:rsidRPr="005B5DBC">
              <w:rPr>
                <w:rFonts w:ascii="仿宋_GB2312" w:eastAsia="仿宋_GB2312" w:hAnsi="仿宋" w:hint="eastAsia"/>
                <w:sz w:val="24"/>
              </w:rPr>
              <w:t>签字：              日期：   年  月  日</w:t>
            </w:r>
          </w:p>
        </w:tc>
      </w:tr>
      <w:tr w:rsidR="0046027E" w:rsidRPr="005B5DBC" w:rsidTr="008D1F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66" w:type="dxa"/>
          <w:trHeight w:val="1134"/>
          <w:jc w:val="center"/>
        </w:trPr>
        <w:tc>
          <w:tcPr>
            <w:tcW w:w="1980" w:type="dxa"/>
            <w:gridSpan w:val="2"/>
            <w:vAlign w:val="center"/>
          </w:tcPr>
          <w:p w:rsidR="0046027E" w:rsidRPr="005B5DBC" w:rsidRDefault="0046027E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5B5DBC">
              <w:rPr>
                <w:rFonts w:ascii="仿宋_GB2312" w:eastAsia="仿宋_GB2312" w:hAnsi="仿宋" w:hint="eastAsia"/>
                <w:b/>
                <w:sz w:val="24"/>
              </w:rPr>
              <w:t>学院意见</w:t>
            </w:r>
          </w:p>
        </w:tc>
        <w:tc>
          <w:tcPr>
            <w:tcW w:w="7051" w:type="dxa"/>
            <w:gridSpan w:val="9"/>
          </w:tcPr>
          <w:p w:rsidR="0046027E" w:rsidRPr="005B5DBC" w:rsidRDefault="0046027E" w:rsidP="008D1FC3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:rsidR="0046027E" w:rsidRPr="005B5DBC" w:rsidRDefault="0046027E" w:rsidP="008D1FC3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:rsidR="0046027E" w:rsidRPr="005B5DBC" w:rsidRDefault="0046027E" w:rsidP="008D1FC3">
            <w:pPr>
              <w:adjustRightInd w:val="0"/>
              <w:snapToGrid w:val="0"/>
              <w:jc w:val="right"/>
              <w:rPr>
                <w:rFonts w:ascii="仿宋_GB2312" w:eastAsia="仿宋_GB2312" w:hAnsi="仿宋"/>
                <w:sz w:val="24"/>
              </w:rPr>
            </w:pPr>
            <w:r w:rsidRPr="005B5DBC">
              <w:rPr>
                <w:rFonts w:ascii="仿宋_GB2312" w:eastAsia="仿宋_GB2312" w:hAnsi="仿宋" w:hint="eastAsia"/>
                <w:sz w:val="24"/>
              </w:rPr>
              <w:t>负责人签字（盖章）：              日期：   年  月  日</w:t>
            </w:r>
          </w:p>
        </w:tc>
      </w:tr>
      <w:tr w:rsidR="0046027E" w:rsidRPr="005B5DBC" w:rsidTr="008D1F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66" w:type="dxa"/>
          <w:trHeight w:val="1134"/>
          <w:jc w:val="center"/>
        </w:trPr>
        <w:tc>
          <w:tcPr>
            <w:tcW w:w="1980" w:type="dxa"/>
            <w:gridSpan w:val="2"/>
            <w:vAlign w:val="center"/>
          </w:tcPr>
          <w:p w:rsidR="0046027E" w:rsidRPr="005B5DBC" w:rsidRDefault="0046027E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5B5DBC">
              <w:rPr>
                <w:rFonts w:ascii="仿宋_GB2312" w:eastAsia="仿宋_GB2312" w:hAnsi="仿宋" w:hint="eastAsia"/>
                <w:b/>
                <w:sz w:val="24"/>
              </w:rPr>
              <w:t>学生就业创业</w:t>
            </w:r>
          </w:p>
          <w:p w:rsidR="0046027E" w:rsidRPr="005B5DBC" w:rsidRDefault="0046027E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5B5DBC">
              <w:rPr>
                <w:rFonts w:ascii="仿宋_GB2312" w:eastAsia="仿宋_GB2312" w:hAnsi="仿宋" w:hint="eastAsia"/>
                <w:b/>
                <w:sz w:val="24"/>
              </w:rPr>
              <w:t>指导中心意见</w:t>
            </w:r>
          </w:p>
        </w:tc>
        <w:tc>
          <w:tcPr>
            <w:tcW w:w="7051" w:type="dxa"/>
            <w:gridSpan w:val="9"/>
          </w:tcPr>
          <w:p w:rsidR="0046027E" w:rsidRPr="005B5DBC" w:rsidRDefault="0046027E" w:rsidP="008D1FC3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:rsidR="0046027E" w:rsidRPr="005B5DBC" w:rsidRDefault="0046027E" w:rsidP="008D1FC3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:rsidR="0046027E" w:rsidRPr="005B5DBC" w:rsidRDefault="0046027E" w:rsidP="008D1FC3">
            <w:pPr>
              <w:adjustRightInd w:val="0"/>
              <w:snapToGrid w:val="0"/>
              <w:jc w:val="right"/>
              <w:rPr>
                <w:rFonts w:ascii="仿宋_GB2312" w:eastAsia="仿宋_GB2312" w:hAnsi="仿宋"/>
                <w:sz w:val="24"/>
              </w:rPr>
            </w:pPr>
            <w:r w:rsidRPr="005B5DBC">
              <w:rPr>
                <w:rFonts w:ascii="仿宋_GB2312" w:eastAsia="仿宋_GB2312" w:hAnsi="仿宋" w:hint="eastAsia"/>
                <w:sz w:val="24"/>
              </w:rPr>
              <w:t>负责人签字（盖章）：              日期：   年  月  日</w:t>
            </w:r>
          </w:p>
        </w:tc>
      </w:tr>
      <w:tr w:rsidR="0046027E" w:rsidRPr="005B5DBC" w:rsidTr="008D1F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66" w:type="dxa"/>
          <w:trHeight w:val="1134"/>
          <w:jc w:val="center"/>
        </w:trPr>
        <w:tc>
          <w:tcPr>
            <w:tcW w:w="1980" w:type="dxa"/>
            <w:gridSpan w:val="2"/>
            <w:vAlign w:val="center"/>
          </w:tcPr>
          <w:p w:rsidR="0046027E" w:rsidRPr="005B5DBC" w:rsidRDefault="0046027E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5B5DBC">
              <w:rPr>
                <w:rFonts w:ascii="仿宋_GB2312" w:eastAsia="仿宋_GB2312" w:hAnsi="仿宋" w:hint="eastAsia"/>
                <w:b/>
                <w:sz w:val="24"/>
              </w:rPr>
              <w:t>学校意见</w:t>
            </w:r>
          </w:p>
        </w:tc>
        <w:tc>
          <w:tcPr>
            <w:tcW w:w="7051" w:type="dxa"/>
            <w:gridSpan w:val="9"/>
          </w:tcPr>
          <w:p w:rsidR="0046027E" w:rsidRPr="005B5DBC" w:rsidRDefault="0046027E" w:rsidP="008D1FC3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:rsidR="0046027E" w:rsidRPr="005B5DBC" w:rsidRDefault="0046027E" w:rsidP="008D1FC3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:rsidR="0046027E" w:rsidRPr="005B5DBC" w:rsidRDefault="0046027E" w:rsidP="008D1FC3">
            <w:pPr>
              <w:adjustRightInd w:val="0"/>
              <w:snapToGrid w:val="0"/>
              <w:jc w:val="right"/>
              <w:rPr>
                <w:rFonts w:ascii="仿宋_GB2312" w:eastAsia="仿宋_GB2312" w:hAnsi="仿宋"/>
                <w:sz w:val="24"/>
              </w:rPr>
            </w:pPr>
            <w:r w:rsidRPr="005B5DBC">
              <w:rPr>
                <w:rFonts w:ascii="仿宋_GB2312" w:eastAsia="仿宋_GB2312" w:hAnsi="仿宋" w:hint="eastAsia"/>
                <w:sz w:val="24"/>
              </w:rPr>
              <w:t>负责人签字（盖章）：              日期：   年  月  日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9497" w:type="dxa"/>
            <w:gridSpan w:val="12"/>
            <w:shd w:val="clear" w:color="auto" w:fill="auto"/>
            <w:noWrap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</w:rPr>
              <w:lastRenderedPageBreak/>
              <w:t>毕业生就业工作先进个人考核评分细则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一级</w:t>
            </w: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br/>
              <w:t>指标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二级</w:t>
            </w: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br/>
              <w:t>指标</w:t>
            </w: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具体标准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自评</w:t>
            </w: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br/>
              <w:t>得分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学校审</w:t>
            </w: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br/>
              <w:t>核得分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5"/>
          <w:jc w:val="center"/>
        </w:trPr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组织机</w:t>
            </w:r>
          </w:p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制建设</w:t>
            </w:r>
          </w:p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工作机制建设</w:t>
            </w: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F5133B" w:rsidRDefault="0046027E" w:rsidP="007915DB">
            <w:pPr>
              <w:adjustRightInd w:val="0"/>
              <w:snapToGrid w:val="0"/>
              <w:spacing w:line="290" w:lineRule="exact"/>
              <w:rPr>
                <w:rFonts w:ascii="仿宋_GB2312" w:eastAsia="仿宋_GB2312"/>
                <w:sz w:val="24"/>
              </w:rPr>
            </w:pPr>
            <w:r w:rsidRPr="00F5133B">
              <w:rPr>
                <w:rFonts w:ascii="仿宋_GB2312" w:eastAsia="仿宋_GB2312" w:hint="eastAsia"/>
                <w:sz w:val="24"/>
              </w:rPr>
              <w:t>将就业工作作为最重要的工作，抓实抓细，每周向学院领导汇报就业工作开展情况、毕业生就业进展情况和存在的困难问题等。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791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就业工作队伍建设</w:t>
            </w: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F5133B" w:rsidRDefault="0046027E" w:rsidP="007915DB">
            <w:pPr>
              <w:adjustRightInd w:val="0"/>
              <w:snapToGrid w:val="0"/>
              <w:spacing w:line="290" w:lineRule="exact"/>
              <w:rPr>
                <w:rFonts w:ascii="仿宋_GB2312" w:eastAsia="仿宋_GB2312"/>
                <w:sz w:val="24"/>
              </w:rPr>
            </w:pPr>
            <w:r w:rsidRPr="00F5133B">
              <w:rPr>
                <w:rFonts w:ascii="仿宋_GB2312" w:eastAsia="仿宋_GB2312" w:hint="eastAsia"/>
                <w:sz w:val="24"/>
              </w:rPr>
              <w:t>发挥就业助理、学生干部积极作用，成立就业信息服务、就业市场建设、就业能力培养、就业困难帮扶等专门学生工作队伍，明确工作任务和要求，针对性开展工作。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F5133B" w:rsidRDefault="0046027E" w:rsidP="008D1FC3">
            <w:pPr>
              <w:adjustRightInd w:val="0"/>
              <w:snapToGrid w:val="0"/>
              <w:spacing w:line="290" w:lineRule="exact"/>
              <w:rPr>
                <w:rFonts w:ascii="仿宋_GB2312" w:eastAsia="仿宋_GB2312"/>
                <w:sz w:val="24"/>
              </w:rPr>
            </w:pPr>
            <w:r w:rsidRPr="00F5133B">
              <w:rPr>
                <w:rFonts w:ascii="仿宋_GB2312" w:eastAsia="仿宋_GB2312" w:hint="eastAsia"/>
                <w:sz w:val="24"/>
              </w:rPr>
              <w:t>积极参加和开展就业工作人员业务培训活动，主动学习提高就业工作能力。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60208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5"/>
          <w:jc w:val="center"/>
        </w:trPr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60208" w:rsidRPr="005B5DBC" w:rsidRDefault="00B60208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就业指导服务工作</w:t>
            </w:r>
          </w:p>
          <w:p w:rsidR="00B60208" w:rsidRPr="005B5DBC" w:rsidRDefault="00B60208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（30分）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:rsidR="00B60208" w:rsidRPr="005B5DBC" w:rsidRDefault="00B60208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就业教育引导</w:t>
            </w: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B60208" w:rsidRPr="00F5133B" w:rsidRDefault="00B60208" w:rsidP="008D1FC3">
            <w:pPr>
              <w:adjustRightInd w:val="0"/>
              <w:snapToGrid w:val="0"/>
              <w:spacing w:line="290" w:lineRule="exact"/>
              <w:rPr>
                <w:rFonts w:ascii="仿宋_GB2312" w:eastAsia="仿宋_GB2312"/>
                <w:sz w:val="24"/>
              </w:rPr>
            </w:pPr>
            <w:r w:rsidRPr="00F5133B">
              <w:rPr>
                <w:rFonts w:ascii="仿宋_GB2312" w:eastAsia="仿宋_GB2312" w:hint="eastAsia"/>
                <w:sz w:val="24"/>
              </w:rPr>
              <w:t>召开毕业生就业动员会，介绍毕业生就业形势、年度就业工作安排，引导督促毕业生积极求职就业。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60208" w:rsidRPr="005B5DBC" w:rsidRDefault="00B60208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B60208" w:rsidRPr="005B5DBC" w:rsidRDefault="00B60208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60208" w:rsidRPr="005B5DBC" w:rsidRDefault="00B60208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60208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5"/>
          <w:jc w:val="center"/>
        </w:trPr>
        <w:tc>
          <w:tcPr>
            <w:tcW w:w="1275" w:type="dxa"/>
            <w:vMerge/>
            <w:vAlign w:val="center"/>
            <w:hideMark/>
          </w:tcPr>
          <w:p w:rsidR="00B60208" w:rsidRPr="005B5DBC" w:rsidRDefault="00B60208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B60208" w:rsidRPr="005B5DBC" w:rsidRDefault="00B60208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B60208" w:rsidRPr="00F5133B" w:rsidRDefault="00B60208" w:rsidP="008D1FC3">
            <w:pPr>
              <w:adjustRightInd w:val="0"/>
              <w:snapToGrid w:val="0"/>
              <w:spacing w:line="290" w:lineRule="exact"/>
              <w:rPr>
                <w:rFonts w:ascii="仿宋_GB2312" w:eastAsia="仿宋_GB2312"/>
                <w:sz w:val="24"/>
              </w:rPr>
            </w:pPr>
            <w:r w:rsidRPr="00F5133B">
              <w:rPr>
                <w:rFonts w:ascii="仿宋_GB2312" w:eastAsia="仿宋_GB2312" w:hint="eastAsia"/>
                <w:sz w:val="24"/>
              </w:rPr>
              <w:t>加强毕业生就业教育引导，主动宣传就业政策，积极引导毕业生到国家重点领域、重大战略区域、西部基层就业创业。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60208" w:rsidRPr="005B5DBC" w:rsidRDefault="00B60208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B60208" w:rsidRPr="005B5DBC" w:rsidRDefault="00B60208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60208" w:rsidRPr="005B5DBC" w:rsidRDefault="00B60208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60208" w:rsidRPr="005B5DBC" w:rsidTr="00791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1275" w:type="dxa"/>
            <w:vMerge/>
            <w:vAlign w:val="center"/>
          </w:tcPr>
          <w:p w:rsidR="00B60208" w:rsidRPr="005B5DBC" w:rsidRDefault="00B60208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B60208" w:rsidRPr="005B5DBC" w:rsidRDefault="00B60208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</w:tcPr>
          <w:p w:rsidR="00B60208" w:rsidRPr="00F5133B" w:rsidRDefault="00B60208" w:rsidP="00E73AEF">
            <w:pPr>
              <w:adjustRightInd w:val="0"/>
              <w:snapToGrid w:val="0"/>
              <w:spacing w:line="29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积极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组织</w:t>
            </w:r>
            <w:r w:rsidR="007915D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学生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生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参加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全国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大学生职业规划大赛，</w:t>
            </w:r>
            <w:r w:rsidR="007915D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学生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参与比例达到</w:t>
            </w:r>
            <w:r w:rsidR="00E73AEF"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0%以上。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vAlign w:val="center"/>
          </w:tcPr>
          <w:p w:rsidR="00B60208" w:rsidRPr="005B5DBC" w:rsidRDefault="007915DB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60208" w:rsidRPr="005B5DBC" w:rsidRDefault="00B60208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60208" w:rsidRPr="005B5DBC" w:rsidRDefault="00B60208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5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就业指导与能力培养</w:t>
            </w: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F5133B" w:rsidRDefault="0046027E" w:rsidP="008D1FC3">
            <w:pPr>
              <w:adjustRightInd w:val="0"/>
              <w:snapToGrid w:val="0"/>
              <w:spacing w:line="290" w:lineRule="exact"/>
              <w:rPr>
                <w:rFonts w:ascii="仿宋_GB2312" w:eastAsia="仿宋_GB2312"/>
                <w:sz w:val="24"/>
              </w:rPr>
            </w:pPr>
            <w:r w:rsidRPr="00F5133B">
              <w:rPr>
                <w:rFonts w:ascii="仿宋_GB2312" w:eastAsia="仿宋_GB2312" w:hint="eastAsia"/>
                <w:sz w:val="24"/>
              </w:rPr>
              <w:t>建立毕业生就业台账，及时、全面、准确掌握毕业生求职就业意向和进展情况，分门别类为毕业生提供精准就业指导和服务。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F5133B" w:rsidRDefault="0046027E" w:rsidP="008D1FC3">
            <w:pPr>
              <w:adjustRightInd w:val="0"/>
              <w:snapToGrid w:val="0"/>
              <w:spacing w:line="290" w:lineRule="exact"/>
              <w:rPr>
                <w:rFonts w:ascii="仿宋_GB2312" w:eastAsia="仿宋_GB2312"/>
                <w:sz w:val="24"/>
              </w:rPr>
            </w:pPr>
            <w:r w:rsidRPr="00F5133B">
              <w:rPr>
                <w:rFonts w:ascii="仿宋_GB2312" w:eastAsia="仿宋_GB2312" w:hint="eastAsia"/>
                <w:sz w:val="24"/>
              </w:rPr>
              <w:t>开展常规性、专题性就业指导讲座、培训等活动，提高学生求职就业能力。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F5133B" w:rsidRDefault="0046027E" w:rsidP="008D1FC3">
            <w:pPr>
              <w:adjustRightInd w:val="0"/>
              <w:snapToGrid w:val="0"/>
              <w:spacing w:line="290" w:lineRule="exact"/>
              <w:rPr>
                <w:rFonts w:ascii="仿宋_GB2312" w:eastAsia="仿宋_GB2312"/>
                <w:sz w:val="24"/>
              </w:rPr>
            </w:pPr>
            <w:r w:rsidRPr="00F5133B">
              <w:rPr>
                <w:rFonts w:ascii="仿宋_GB2312" w:eastAsia="仿宋_GB2312" w:hint="eastAsia"/>
                <w:sz w:val="24"/>
              </w:rPr>
              <w:t>为求职毕业生提供一对一简历制作、面试指导等服务，提高就业指导服务的针对性。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F5133B" w:rsidRDefault="0046027E" w:rsidP="008D1FC3">
            <w:pPr>
              <w:adjustRightInd w:val="0"/>
              <w:snapToGrid w:val="0"/>
              <w:spacing w:line="290" w:lineRule="exact"/>
              <w:rPr>
                <w:rFonts w:ascii="仿宋_GB2312" w:eastAsia="仿宋_GB2312"/>
                <w:sz w:val="24"/>
              </w:rPr>
            </w:pPr>
            <w:r w:rsidRPr="00F5133B">
              <w:rPr>
                <w:rFonts w:ascii="仿宋_GB2312" w:eastAsia="仿宋_GB2312" w:hint="eastAsia"/>
                <w:sz w:val="24"/>
              </w:rPr>
              <w:t>为学生提供及时、准确的就业创业指导与咨询，解答学生的问题和疑惑。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A2437C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就业困难帮扶</w:t>
            </w: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F5133B" w:rsidRDefault="0046027E" w:rsidP="008D1FC3">
            <w:pPr>
              <w:adjustRightInd w:val="0"/>
              <w:snapToGrid w:val="0"/>
              <w:spacing w:line="290" w:lineRule="exact"/>
              <w:rPr>
                <w:rFonts w:ascii="仿宋_GB2312" w:eastAsia="仿宋_GB2312"/>
                <w:sz w:val="24"/>
              </w:rPr>
            </w:pPr>
            <w:r w:rsidRPr="00F5133B">
              <w:rPr>
                <w:rFonts w:ascii="仿宋_GB2312" w:eastAsia="仿宋_GB2312" w:hint="eastAsia"/>
                <w:sz w:val="24"/>
              </w:rPr>
              <w:t>“一人一册”建立毕业生就业台账，详细掌握困难毕业生就业意向、需求和进行情况。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F5133B" w:rsidRDefault="0046027E" w:rsidP="008D1FC3">
            <w:pPr>
              <w:adjustRightInd w:val="0"/>
              <w:snapToGrid w:val="0"/>
              <w:spacing w:line="290" w:lineRule="exact"/>
              <w:rPr>
                <w:rFonts w:ascii="仿宋_GB2312" w:eastAsia="仿宋_GB2312"/>
                <w:sz w:val="24"/>
              </w:rPr>
            </w:pPr>
            <w:r w:rsidRPr="00F5133B">
              <w:rPr>
                <w:rFonts w:ascii="仿宋_GB2312" w:eastAsia="仿宋_GB2312" w:hint="eastAsia"/>
                <w:sz w:val="24"/>
              </w:rPr>
              <w:t>“一人一策”制定困难毕业生就业帮扶措施。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F5133B" w:rsidRDefault="0046027E" w:rsidP="008D1FC3">
            <w:pPr>
              <w:adjustRightInd w:val="0"/>
              <w:snapToGrid w:val="0"/>
              <w:spacing w:line="290" w:lineRule="exact"/>
              <w:rPr>
                <w:rFonts w:ascii="仿宋_GB2312" w:eastAsia="仿宋_GB2312"/>
                <w:sz w:val="24"/>
              </w:rPr>
            </w:pPr>
            <w:r w:rsidRPr="00F5133B">
              <w:rPr>
                <w:rFonts w:ascii="仿宋_GB2312" w:eastAsia="仿宋_GB2312" w:hint="eastAsia"/>
                <w:sz w:val="24"/>
              </w:rPr>
              <w:t>协助督促就业导师为困难毕业生开展“一对一”帮扶工作。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0"/>
          <w:jc w:val="center"/>
        </w:trPr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就业市场建设工作</w:t>
            </w:r>
          </w:p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就业市场稳固与开拓</w:t>
            </w: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F5133B" w:rsidRDefault="0046027E" w:rsidP="008D1FC3">
            <w:pPr>
              <w:adjustRightInd w:val="0"/>
              <w:snapToGrid w:val="0"/>
              <w:spacing w:line="290" w:lineRule="exact"/>
              <w:rPr>
                <w:rFonts w:ascii="仿宋_GB2312" w:eastAsia="仿宋_GB2312"/>
                <w:sz w:val="24"/>
              </w:rPr>
            </w:pPr>
            <w:r w:rsidRPr="00F5133B">
              <w:rPr>
                <w:rFonts w:ascii="仿宋_GB2312" w:eastAsia="仿宋_GB2312" w:hint="eastAsia"/>
                <w:sz w:val="24"/>
              </w:rPr>
              <w:t>明确学院高质量就业行业和领域，充分利用学院教职员工及校友资源，广泛走访用人单位，建立学院专业特色的就业市场，建立和不断完善学院重点用人单位信息库。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F5133B" w:rsidRDefault="0046027E" w:rsidP="008D1FC3">
            <w:pPr>
              <w:adjustRightInd w:val="0"/>
              <w:snapToGrid w:val="0"/>
              <w:spacing w:line="290" w:lineRule="exact"/>
              <w:rPr>
                <w:rFonts w:ascii="仿宋_GB2312" w:eastAsia="仿宋_GB2312"/>
                <w:sz w:val="24"/>
              </w:rPr>
            </w:pPr>
            <w:r w:rsidRPr="00F5133B">
              <w:rPr>
                <w:rFonts w:ascii="仿宋_GB2312" w:eastAsia="仿宋_GB2312" w:hint="eastAsia"/>
                <w:sz w:val="24"/>
              </w:rPr>
              <w:t>广泛开展毕业生就业宣传，积极主动与重点用人单位建立合作关系，推荐毕业生就业。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F5133B" w:rsidRDefault="0046027E" w:rsidP="008D1FC3">
            <w:pPr>
              <w:adjustRightInd w:val="0"/>
              <w:snapToGrid w:val="0"/>
              <w:spacing w:line="290" w:lineRule="exact"/>
              <w:rPr>
                <w:rFonts w:ascii="仿宋_GB2312" w:eastAsia="仿宋_GB2312"/>
                <w:sz w:val="24"/>
              </w:rPr>
            </w:pPr>
            <w:r w:rsidRPr="00F5133B">
              <w:rPr>
                <w:rFonts w:ascii="仿宋_GB2312" w:eastAsia="仿宋_GB2312" w:hint="eastAsia"/>
                <w:sz w:val="24"/>
              </w:rPr>
              <w:t>协助学院积极开展就业实习基地、创业实训基地建设。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就业招聘</w:t>
            </w: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积极组织举办学院专业特色的就业招聘宣讲活动。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积极组织毕业生参加学校举办的各类双选会、宣讲会等招聘活动。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就业信息服务</w:t>
            </w: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建立有效的就业信息收集、发布工作机制和渠道。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积极广泛收集专业相关就业信息，并精准推送给毕业生。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就业管理工作</w:t>
            </w:r>
          </w:p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（19分）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就业数据管理</w:t>
            </w: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及时做好毕业生就业管理平台毕业生基本信息的填报、审核工作。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定期做好毕业生就业管理平台毕业生求职意向的更新维护。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按要求做好毕业生就业信息及相关证明材料的组织填报、审核、管理和报送工作。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按要求做好毕业生就业数据统计核查工作。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就业材料管理</w:t>
            </w: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做好毕业生就业推荐表、就业协议书等就业材料的发放管理工作。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就业调查工作</w:t>
            </w: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做好毕业生就业状况调查组织工作。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协助开展用人单位调查工作。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5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优秀毕业生评选</w:t>
            </w: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做好市、校优秀毕业生评选及材料报送工作。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总结应用工作</w:t>
            </w: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A46798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及时总结归纳和报送典型就业工作经验做法，与其他就业工作人员进行广泛交流学习。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5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深入分析当年毕业生就业状况及近几年的就业变化趋势，为学院后期就业、招生、人才培养及学生管理等工作提出意见和建议。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按时完成毕业生就业创业工作总结与数据分析报告。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就业工作效果</w:t>
            </w:r>
          </w:p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（21分）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去向落实率</w:t>
            </w: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达到或超过学校当年平均毕业去向落实率。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A46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A46798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达到或超过学院上一年度毕业去向落实率。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就业质量</w:t>
            </w: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签约率达到或超过学校当年平均水平。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签约率达到或超过上一年度学院同期水平。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5"/>
          <w:jc w:val="center"/>
        </w:trPr>
        <w:tc>
          <w:tcPr>
            <w:tcW w:w="1275" w:type="dxa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毕业生就业流向合理，毕业生升学、到西部基层、专业重点领域就业情况好，或较上一年度有提高。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027E" w:rsidRPr="005B5DBC" w:rsidTr="008D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0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815" w:type="dxa"/>
            <w:gridSpan w:val="5"/>
            <w:shd w:val="clear" w:color="auto" w:fill="auto"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6027E" w:rsidRPr="005B5DBC" w:rsidRDefault="0046027E" w:rsidP="008D1F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5B5DB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307304" w:rsidRPr="0046027E" w:rsidRDefault="00307304">
      <w:pPr>
        <w:rPr>
          <w:sz w:val="22"/>
        </w:rPr>
      </w:pPr>
    </w:p>
    <w:sectPr w:rsidR="00307304" w:rsidRPr="0046027E" w:rsidSect="0046027E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07" w:rsidRDefault="00374107" w:rsidP="00B60208">
      <w:r>
        <w:separator/>
      </w:r>
    </w:p>
  </w:endnote>
  <w:endnote w:type="continuationSeparator" w:id="0">
    <w:p w:rsidR="00374107" w:rsidRDefault="00374107" w:rsidP="00B6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07" w:rsidRDefault="00374107" w:rsidP="00B60208">
      <w:r>
        <w:separator/>
      </w:r>
    </w:p>
  </w:footnote>
  <w:footnote w:type="continuationSeparator" w:id="0">
    <w:p w:rsidR="00374107" w:rsidRDefault="00374107" w:rsidP="00B6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7E"/>
    <w:rsid w:val="00307304"/>
    <w:rsid w:val="00374107"/>
    <w:rsid w:val="0046027E"/>
    <w:rsid w:val="007915DB"/>
    <w:rsid w:val="007C70D4"/>
    <w:rsid w:val="00A2437C"/>
    <w:rsid w:val="00A46798"/>
    <w:rsid w:val="00B60208"/>
    <w:rsid w:val="00E7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EDE06"/>
  <w15:chartTrackingRefBased/>
  <w15:docId w15:val="{C5680848-CD57-41BA-9FA4-02700BBD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27E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208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208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327</Words>
  <Characters>1865</Characters>
  <Application>Microsoft Office Word</Application>
  <DocSecurity>0</DocSecurity>
  <Lines>15</Lines>
  <Paragraphs>4</Paragraphs>
  <ScaleCrop>false</ScaleCrop>
  <Company>P R C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AutoBVT</cp:lastModifiedBy>
  <cp:revision>5</cp:revision>
  <dcterms:created xsi:type="dcterms:W3CDTF">2024-01-02T00:54:00Z</dcterms:created>
  <dcterms:modified xsi:type="dcterms:W3CDTF">2025-12-12T01:01:00Z</dcterms:modified>
</cp:coreProperties>
</file>