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5EA" w:rsidRPr="00085F7B" w:rsidRDefault="00DA75EA"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北京体育大学</w:t>
      </w:r>
      <w:r w:rsidRPr="00085F7B">
        <w:rPr>
          <w:rFonts w:ascii="宋体" w:eastAsia="宋体" w:hAnsi="宋体"/>
          <w:b/>
          <w:sz w:val="36"/>
          <w:szCs w:val="24"/>
        </w:rPr>
        <w:t>202</w:t>
      </w:r>
      <w:bookmarkStart w:id="0" w:name="_GoBack"/>
      <w:bookmarkEnd w:id="0"/>
      <w:r w:rsidRPr="00085F7B">
        <w:rPr>
          <w:rFonts w:ascii="宋体" w:eastAsia="宋体" w:hAnsi="宋体"/>
          <w:b/>
          <w:sz w:val="36"/>
          <w:szCs w:val="24"/>
        </w:rPr>
        <w:t>5年</w:t>
      </w:r>
      <w:r w:rsidR="00844E77">
        <w:rPr>
          <w:rFonts w:ascii="宋体" w:eastAsia="宋体" w:hAnsi="宋体" w:hint="eastAsia"/>
          <w:b/>
          <w:sz w:val="36"/>
          <w:szCs w:val="24"/>
        </w:rPr>
        <w:t>秋</w:t>
      </w:r>
      <w:r w:rsidRPr="00085F7B">
        <w:rPr>
          <w:rFonts w:ascii="宋体" w:eastAsia="宋体" w:hAnsi="宋体"/>
          <w:b/>
          <w:sz w:val="36"/>
          <w:szCs w:val="24"/>
        </w:rPr>
        <w:t>季</w:t>
      </w:r>
      <w:r w:rsidR="00BE3FE8">
        <w:rPr>
          <w:rFonts w:ascii="宋体" w:eastAsia="宋体" w:hAnsi="宋体" w:hint="eastAsia"/>
          <w:b/>
          <w:sz w:val="36"/>
          <w:szCs w:val="24"/>
        </w:rPr>
        <w:t>体育</w:t>
      </w:r>
      <w:proofErr w:type="gramStart"/>
      <w:r w:rsidR="00BE3FE8">
        <w:rPr>
          <w:rFonts w:ascii="宋体" w:eastAsia="宋体" w:hAnsi="宋体" w:hint="eastAsia"/>
          <w:b/>
          <w:sz w:val="36"/>
          <w:szCs w:val="24"/>
        </w:rPr>
        <w:t>专场</w:t>
      </w:r>
      <w:r w:rsidRPr="00085F7B">
        <w:rPr>
          <w:rFonts w:ascii="宋体" w:eastAsia="宋体" w:hAnsi="宋体"/>
          <w:b/>
          <w:sz w:val="36"/>
          <w:szCs w:val="24"/>
        </w:rPr>
        <w:t>双</w:t>
      </w:r>
      <w:proofErr w:type="gramEnd"/>
      <w:r w:rsidRPr="00085F7B">
        <w:rPr>
          <w:rFonts w:ascii="宋体" w:eastAsia="宋体" w:hAnsi="宋体"/>
          <w:b/>
          <w:sz w:val="36"/>
          <w:szCs w:val="24"/>
        </w:rPr>
        <w:t>选会</w:t>
      </w:r>
    </w:p>
    <w:p w:rsidR="00DA75EA" w:rsidRPr="00085F7B" w:rsidRDefault="00DA75EA"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参会</w:t>
      </w:r>
      <w:r w:rsidR="00224A41" w:rsidRPr="00224A41">
        <w:rPr>
          <w:rFonts w:ascii="宋体" w:eastAsia="宋体" w:hAnsi="宋体" w:hint="eastAsia"/>
          <w:b/>
          <w:sz w:val="36"/>
          <w:szCs w:val="24"/>
        </w:rPr>
        <w:t>单位简介</w:t>
      </w:r>
    </w:p>
    <w:p w:rsidR="00DA75EA" w:rsidRDefault="00DA75EA" w:rsidP="00555DEB">
      <w:pPr>
        <w:spacing w:line="400" w:lineRule="exact"/>
        <w:ind w:firstLineChars="200" w:firstLine="482"/>
        <w:rPr>
          <w:rFonts w:ascii="宋体" w:eastAsia="宋体" w:hAnsi="宋体"/>
          <w:b/>
          <w:sz w:val="24"/>
          <w:szCs w:val="24"/>
        </w:rPr>
      </w:pPr>
    </w:p>
    <w:sdt>
      <w:sdtPr>
        <w:rPr>
          <w:rFonts w:asciiTheme="minorHAnsi" w:eastAsiaTheme="minorEastAsia" w:hAnsiTheme="minorHAnsi" w:cstheme="minorBidi"/>
          <w:color w:val="auto"/>
          <w:kern w:val="2"/>
          <w:sz w:val="21"/>
          <w:szCs w:val="22"/>
          <w:lang w:val="zh-CN"/>
        </w:rPr>
        <w:id w:val="1067460110"/>
        <w:docPartObj>
          <w:docPartGallery w:val="Table of Contents"/>
          <w:docPartUnique/>
        </w:docPartObj>
      </w:sdtPr>
      <w:sdtEndPr>
        <w:rPr>
          <w:b/>
          <w:bCs/>
        </w:rPr>
      </w:sdtEndPr>
      <w:sdtContent>
        <w:p w:rsidR="00E87B45" w:rsidRPr="00B70F89" w:rsidRDefault="00E87B45" w:rsidP="00E87B45">
          <w:pPr>
            <w:pStyle w:val="TOC"/>
            <w:jc w:val="center"/>
            <w:rPr>
              <w:rFonts w:ascii="宋体" w:eastAsia="宋体" w:hAnsi="宋体"/>
              <w:b/>
            </w:rPr>
          </w:pPr>
          <w:r w:rsidRPr="00B70F89">
            <w:rPr>
              <w:rFonts w:ascii="宋体" w:eastAsia="宋体" w:hAnsi="宋体"/>
              <w:b/>
              <w:lang w:val="zh-CN"/>
            </w:rPr>
            <w:t>目</w:t>
          </w:r>
          <w:r w:rsidRPr="00B70F89">
            <w:rPr>
              <w:rFonts w:ascii="宋体" w:eastAsia="宋体" w:hAnsi="宋体" w:hint="eastAsia"/>
              <w:b/>
              <w:lang w:val="zh-CN"/>
            </w:rPr>
            <w:t xml:space="preserve"> </w:t>
          </w:r>
          <w:r w:rsidRPr="00B70F89">
            <w:rPr>
              <w:rFonts w:ascii="宋体" w:eastAsia="宋体" w:hAnsi="宋体"/>
              <w:b/>
              <w:lang w:val="zh-CN"/>
            </w:rPr>
            <w:t xml:space="preserve">  录</w:t>
          </w:r>
        </w:p>
        <w:p w:rsidR="00C6287E" w:rsidRPr="00C6287E" w:rsidRDefault="00E87B45" w:rsidP="00C6287E">
          <w:pPr>
            <w:pStyle w:val="TOC1"/>
            <w:tabs>
              <w:tab w:val="right" w:leader="dot" w:pos="8948"/>
            </w:tabs>
            <w:spacing w:line="360" w:lineRule="exact"/>
            <w:rPr>
              <w:rFonts w:ascii="宋体" w:eastAsia="宋体" w:hAnsi="宋体"/>
              <w:noProof/>
              <w:szCs w:val="21"/>
            </w:rPr>
          </w:pPr>
          <w:r w:rsidRPr="00917A69">
            <w:rPr>
              <w:rFonts w:ascii="宋体" w:eastAsia="宋体" w:hAnsi="宋体"/>
              <w:szCs w:val="21"/>
            </w:rPr>
            <w:fldChar w:fldCharType="begin"/>
          </w:r>
          <w:r w:rsidRPr="00917A69">
            <w:rPr>
              <w:rFonts w:ascii="宋体" w:eastAsia="宋体" w:hAnsi="宋体"/>
              <w:szCs w:val="21"/>
            </w:rPr>
            <w:instrText xml:space="preserve"> TOC \o "1-3" \h \z \u </w:instrText>
          </w:r>
          <w:r w:rsidRPr="00917A69">
            <w:rPr>
              <w:rFonts w:ascii="宋体" w:eastAsia="宋体" w:hAnsi="宋体"/>
              <w:szCs w:val="21"/>
            </w:rPr>
            <w:fldChar w:fldCharType="separate"/>
          </w:r>
          <w:hyperlink w:anchor="_Toc211683038" w:history="1">
            <w:r w:rsidR="00C6287E" w:rsidRPr="00C6287E">
              <w:rPr>
                <w:rStyle w:val="a7"/>
                <w:rFonts w:ascii="宋体" w:eastAsia="宋体" w:hAnsi="宋体"/>
                <w:noProof/>
                <w:szCs w:val="21"/>
              </w:rPr>
              <w:t>展位号01：简历面试指导</w:t>
            </w:r>
            <w:r w:rsidR="00C6287E" w:rsidRPr="00C6287E">
              <w:rPr>
                <w:rFonts w:ascii="宋体" w:eastAsia="宋体" w:hAnsi="宋体"/>
                <w:noProof/>
                <w:webHidden/>
                <w:szCs w:val="21"/>
              </w:rPr>
              <w:tab/>
            </w:r>
            <w:r w:rsidR="00C6287E" w:rsidRPr="00C6287E">
              <w:rPr>
                <w:rFonts w:ascii="宋体" w:eastAsia="宋体" w:hAnsi="宋体"/>
                <w:noProof/>
                <w:webHidden/>
                <w:szCs w:val="21"/>
              </w:rPr>
              <w:fldChar w:fldCharType="begin"/>
            </w:r>
            <w:r w:rsidR="00C6287E" w:rsidRPr="00C6287E">
              <w:rPr>
                <w:rFonts w:ascii="宋体" w:eastAsia="宋体" w:hAnsi="宋体"/>
                <w:noProof/>
                <w:webHidden/>
                <w:szCs w:val="21"/>
              </w:rPr>
              <w:instrText xml:space="preserve"> PAGEREF _Toc211683038 \h </w:instrText>
            </w:r>
            <w:r w:rsidR="00C6287E" w:rsidRPr="00C6287E">
              <w:rPr>
                <w:rFonts w:ascii="宋体" w:eastAsia="宋体" w:hAnsi="宋体"/>
                <w:noProof/>
                <w:webHidden/>
                <w:szCs w:val="21"/>
              </w:rPr>
            </w:r>
            <w:r w:rsidR="00C6287E" w:rsidRPr="00C6287E">
              <w:rPr>
                <w:rFonts w:ascii="宋体" w:eastAsia="宋体" w:hAnsi="宋体"/>
                <w:noProof/>
                <w:webHidden/>
                <w:szCs w:val="21"/>
              </w:rPr>
              <w:fldChar w:fldCharType="separate"/>
            </w:r>
            <w:r w:rsidR="00C6287E" w:rsidRPr="00C6287E">
              <w:rPr>
                <w:rFonts w:ascii="宋体" w:eastAsia="宋体" w:hAnsi="宋体"/>
                <w:noProof/>
                <w:webHidden/>
                <w:szCs w:val="21"/>
              </w:rPr>
              <w:t>1</w:t>
            </w:r>
            <w:r w:rsidR="00C6287E"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39" w:history="1">
            <w:r w:rsidRPr="00C6287E">
              <w:rPr>
                <w:rStyle w:val="a7"/>
                <w:rFonts w:ascii="宋体" w:eastAsia="宋体" w:hAnsi="宋体"/>
                <w:noProof/>
                <w:szCs w:val="21"/>
              </w:rPr>
              <w:t>展位号02：教师岗位简历制作指导</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_Toc211683039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0" w:history="1">
            <w:r w:rsidRPr="00C6287E">
              <w:rPr>
                <w:rStyle w:val="a7"/>
                <w:rFonts w:ascii="宋体" w:eastAsia="宋体" w:hAnsi="宋体"/>
                <w:noProof/>
                <w:szCs w:val="21"/>
              </w:rPr>
              <w:t>展位号03：北京教师招聘及教资考试政策咨询</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_Toc211683040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1" w:history="1">
            <w:r w:rsidRPr="00C6287E">
              <w:rPr>
                <w:rStyle w:val="a7"/>
                <w:rFonts w:ascii="宋体" w:eastAsia="宋体" w:hAnsi="宋体"/>
                <w:noProof/>
                <w:szCs w:val="21"/>
              </w:rPr>
              <w:t>展位号04：贵州师范大学体育学院</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_Toc211683041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2" w:history="1">
            <w:r w:rsidRPr="00C6287E">
              <w:rPr>
                <w:rStyle w:val="a7"/>
                <w:rFonts w:ascii="宋体" w:eastAsia="宋体" w:hAnsi="宋体"/>
                <w:noProof/>
                <w:szCs w:val="21"/>
              </w:rPr>
              <w:t>展位号05：迪卡侬（北京）体育用品有限公司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_Toc211683042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3" w:history="1">
            <w:r w:rsidRPr="00C6287E">
              <w:rPr>
                <w:rStyle w:val="a7"/>
                <w:rFonts w:ascii="宋体" w:eastAsia="宋体" w:hAnsi="宋体"/>
                <w:noProof/>
                <w:szCs w:val="21"/>
              </w:rPr>
              <w:t>展位号06：东方永佳（北京）文化发展有限公司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_Toc211683043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4" w:history="1">
            <w:r w:rsidRPr="00C6287E">
              <w:rPr>
                <w:rStyle w:val="a7"/>
                <w:rFonts w:ascii="宋体" w:eastAsia="宋体" w:hAnsi="宋体"/>
                <w:noProof/>
                <w:szCs w:val="21"/>
              </w:rPr>
              <w:t>展位号07：北京优而聚体育有限公司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_Toc211683044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5" w:history="1">
            <w:r w:rsidRPr="00C6287E">
              <w:rPr>
                <w:rStyle w:val="a7"/>
                <w:rFonts w:ascii="宋体" w:eastAsia="宋体" w:hAnsi="宋体"/>
                <w:noProof/>
                <w:szCs w:val="21"/>
              </w:rPr>
              <w:t>展位号08：北京市建华实验学校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_Toc211683045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3</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6" w:history="1">
            <w:r w:rsidRPr="00C6287E">
              <w:rPr>
                <w:rStyle w:val="a7"/>
                <w:rFonts w:ascii="宋体" w:eastAsia="宋体" w:hAnsi="宋体"/>
                <w:noProof/>
                <w:szCs w:val="21"/>
              </w:rPr>
              <w:t>展位号09：宁波满分体育发展有限公司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_Toc211683046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3</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7" w:history="1">
            <w:r w:rsidRPr="00C6287E">
              <w:rPr>
                <w:rStyle w:val="a7"/>
                <w:rFonts w:ascii="宋体" w:eastAsia="宋体" w:hAnsi="宋体"/>
                <w:noProof/>
                <w:szCs w:val="21"/>
              </w:rPr>
              <w:t>展位号10：神州数码（中国）有限公司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_Toc211683047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4</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8" w:history="1">
            <w:r w:rsidRPr="00C6287E">
              <w:rPr>
                <w:rStyle w:val="a7"/>
                <w:rFonts w:ascii="宋体" w:eastAsia="宋体" w:hAnsi="宋体"/>
                <w:noProof/>
                <w:szCs w:val="21"/>
              </w:rPr>
              <w:t>展位号11：北京金羽艺创体育文化有限公司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_Toc211683048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4</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49" w:history="1">
            <w:r w:rsidRPr="00C6287E">
              <w:rPr>
                <w:rStyle w:val="a7"/>
                <w:rFonts w:ascii="宋体" w:eastAsia="宋体" w:hAnsi="宋体"/>
                <w:noProof/>
                <w:szCs w:val="21"/>
              </w:rPr>
              <w:t>展位号12：厦门市翔安新城第一实验学校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_Toc211683049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5</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0" w:history="1">
            <w:r w:rsidRPr="00C6287E">
              <w:rPr>
                <w:rStyle w:val="a7"/>
                <w:rFonts w:ascii="宋体" w:eastAsia="宋体" w:hAnsi="宋体"/>
                <w:noProof/>
                <w:szCs w:val="21"/>
              </w:rPr>
              <w:t>展位号13：杭州捷茵体育文化有限公司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_Toc211683050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5</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1" w:history="1">
            <w:r w:rsidRPr="00C6287E">
              <w:rPr>
                <w:rStyle w:val="a7"/>
                <w:rFonts w:ascii="宋体" w:eastAsia="宋体" w:hAnsi="宋体"/>
                <w:noProof/>
                <w:szCs w:val="21"/>
              </w:rPr>
              <w:t>展位号14：石家庄精英中学</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_Toc211683051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6</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2" w:history="1">
            <w:r w:rsidRPr="00C6287E">
              <w:rPr>
                <w:rStyle w:val="a7"/>
                <w:rFonts w:ascii="宋体" w:eastAsia="宋体" w:hAnsi="宋体"/>
                <w:noProof/>
                <w:szCs w:val="21"/>
              </w:rPr>
              <w:t>展位号15：河南焱火体育产业有限公司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_Toc211683052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6</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3" w:history="1">
            <w:r w:rsidRPr="00C6287E">
              <w:rPr>
                <w:rStyle w:val="a7"/>
                <w:rFonts w:ascii="宋体" w:eastAsia="宋体" w:hAnsi="宋体"/>
                <w:noProof/>
                <w:szCs w:val="21"/>
              </w:rPr>
              <w:t>展位号16：侠客行（上海）广告有限公司北京分公司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_Toc211683053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7</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4" w:history="1">
            <w:r w:rsidRPr="00C6287E">
              <w:rPr>
                <w:rStyle w:val="a7"/>
                <w:rFonts w:ascii="宋体" w:eastAsia="宋体" w:hAnsi="宋体"/>
                <w:noProof/>
                <w:szCs w:val="21"/>
              </w:rPr>
              <w:t>展位号17：北京市叁文氏健身管理有限公司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_Toc211683054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7</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5" w:history="1">
            <w:r w:rsidRPr="00C6287E">
              <w:rPr>
                <w:rStyle w:val="a7"/>
                <w:rFonts w:ascii="宋体" w:eastAsia="宋体" w:hAnsi="宋体"/>
                <w:noProof/>
                <w:szCs w:val="21"/>
              </w:rPr>
              <w:t>展位号18：东北林业大学</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_Toc211683055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7</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6" w:history="1">
            <w:r w:rsidRPr="00C6287E">
              <w:rPr>
                <w:rStyle w:val="a7"/>
                <w:rFonts w:ascii="宋体" w:eastAsia="宋体" w:hAnsi="宋体"/>
                <w:noProof/>
                <w:szCs w:val="21"/>
              </w:rPr>
              <w:t>展位号19：北京元力体育文化有限公司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_Toc211683056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10</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7" w:history="1">
            <w:r w:rsidRPr="00C6287E">
              <w:rPr>
                <w:rStyle w:val="a7"/>
                <w:rFonts w:ascii="宋体" w:eastAsia="宋体" w:hAnsi="宋体"/>
                <w:noProof/>
                <w:szCs w:val="21"/>
              </w:rPr>
              <w:t>展位号20：深圳慧通商务有限公司（华为全资子公司）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_Toc211683057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11</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8" w:history="1">
            <w:r w:rsidRPr="00C6287E">
              <w:rPr>
                <w:rStyle w:val="a7"/>
                <w:rFonts w:ascii="宋体" w:eastAsia="宋体" w:hAnsi="宋体"/>
                <w:noProof/>
                <w:szCs w:val="21"/>
              </w:rPr>
              <w:t>展位号21：北京中鹏旭博体育管理咨询有限公司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_Toc211683058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11</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59" w:history="1">
            <w:r w:rsidRPr="00C6287E">
              <w:rPr>
                <w:rStyle w:val="a7"/>
                <w:rFonts w:ascii="宋体" w:eastAsia="宋体" w:hAnsi="宋体"/>
                <w:noProof/>
                <w:szCs w:val="21"/>
              </w:rPr>
              <w:t>展位号22：北京市建华实验亦庄学校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_Toc211683059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11</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0" w:history="1">
            <w:r w:rsidRPr="00C6287E">
              <w:rPr>
                <w:rStyle w:val="a7"/>
                <w:rFonts w:ascii="宋体" w:eastAsia="宋体" w:hAnsi="宋体"/>
                <w:noProof/>
                <w:szCs w:val="21"/>
              </w:rPr>
              <w:t>展位号23：北京驭风足球科技有限公司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_Toc211683060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12</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1" w:history="1">
            <w:r w:rsidRPr="00C6287E">
              <w:rPr>
                <w:rStyle w:val="a7"/>
                <w:rFonts w:ascii="宋体" w:eastAsia="宋体" w:hAnsi="宋体"/>
                <w:noProof/>
                <w:szCs w:val="21"/>
              </w:rPr>
              <w:t>展位号24：北京科学高中</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_Toc211683061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12</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2" w:history="1">
            <w:r w:rsidRPr="00C6287E">
              <w:rPr>
                <w:rStyle w:val="a7"/>
                <w:rFonts w:ascii="宋体" w:eastAsia="宋体" w:hAnsi="宋体"/>
                <w:noProof/>
                <w:szCs w:val="21"/>
              </w:rPr>
              <w:t>展位号25：探路者控股集团股份有限公司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_Toc211683062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13</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3" w:history="1">
            <w:r w:rsidRPr="00C6287E">
              <w:rPr>
                <w:rStyle w:val="a7"/>
                <w:rFonts w:ascii="宋体" w:eastAsia="宋体" w:hAnsi="宋体"/>
                <w:noProof/>
                <w:szCs w:val="21"/>
              </w:rPr>
              <w:t>展位号26：北京汽车国际发展有限公司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_Toc211683063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13</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4" w:history="1">
            <w:r w:rsidRPr="00C6287E">
              <w:rPr>
                <w:rStyle w:val="a7"/>
                <w:rFonts w:ascii="宋体" w:eastAsia="宋体" w:hAnsi="宋体"/>
                <w:noProof/>
                <w:szCs w:val="21"/>
              </w:rPr>
              <w:t>展位号27：北京言鼎运动文化股份有限公司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_Toc211683064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14</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5" w:history="1">
            <w:r w:rsidRPr="00C6287E">
              <w:rPr>
                <w:rStyle w:val="a7"/>
                <w:rFonts w:ascii="宋体" w:eastAsia="宋体" w:hAnsi="宋体"/>
                <w:noProof/>
                <w:szCs w:val="21"/>
              </w:rPr>
              <w:t>展位号28：中国传媒大学附属中学</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_Toc211683065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14</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6" w:history="1">
            <w:r w:rsidRPr="00C6287E">
              <w:rPr>
                <w:rStyle w:val="a7"/>
                <w:rFonts w:ascii="宋体" w:eastAsia="宋体" w:hAnsi="宋体"/>
                <w:noProof/>
                <w:szCs w:val="21"/>
              </w:rPr>
              <w:t>展位号29：北京市石景山区宏成学科培训学校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_Toc211683066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15</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7" w:history="1">
            <w:r w:rsidRPr="00C6287E">
              <w:rPr>
                <w:rStyle w:val="a7"/>
                <w:rFonts w:ascii="宋体" w:eastAsia="宋体" w:hAnsi="宋体"/>
                <w:noProof/>
                <w:szCs w:val="21"/>
              </w:rPr>
              <w:t>展位号30：上海迪晟服饰有限公司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_Toc211683067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16</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8" w:history="1">
            <w:r w:rsidRPr="00C6287E">
              <w:rPr>
                <w:rStyle w:val="a7"/>
                <w:rFonts w:ascii="宋体" w:eastAsia="宋体" w:hAnsi="宋体"/>
                <w:noProof/>
                <w:szCs w:val="21"/>
              </w:rPr>
              <w:t>展位号31：忍者体育文化发展（北京）有限责任公司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_Toc211683068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17</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69" w:history="1">
            <w:r w:rsidRPr="00C6287E">
              <w:rPr>
                <w:rStyle w:val="a7"/>
                <w:rFonts w:ascii="宋体" w:eastAsia="宋体" w:hAnsi="宋体"/>
                <w:noProof/>
                <w:szCs w:val="21"/>
              </w:rPr>
              <w:t>展位号32：人大附中亦庄新城学校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_Toc211683069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17</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0" w:history="1">
            <w:r w:rsidRPr="00C6287E">
              <w:rPr>
                <w:rStyle w:val="a7"/>
                <w:rFonts w:ascii="宋体" w:eastAsia="宋体" w:hAnsi="宋体"/>
                <w:noProof/>
                <w:szCs w:val="21"/>
              </w:rPr>
              <w:t>展位号33：北京远晟球学科技有限责任公司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_Toc211683070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17</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1" w:history="1">
            <w:r w:rsidRPr="00C6287E">
              <w:rPr>
                <w:rStyle w:val="a7"/>
                <w:rFonts w:ascii="宋体" w:eastAsia="宋体" w:hAnsi="宋体"/>
                <w:noProof/>
                <w:szCs w:val="21"/>
              </w:rPr>
              <w:t>展位号34：青岛城市学院</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_Toc211683071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18</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2" w:history="1">
            <w:r w:rsidRPr="00C6287E">
              <w:rPr>
                <w:rStyle w:val="a7"/>
                <w:rFonts w:ascii="宋体" w:eastAsia="宋体" w:hAnsi="宋体"/>
                <w:noProof/>
                <w:szCs w:val="21"/>
              </w:rPr>
              <w:t>展位号35：匹克（江西）实业有限公司北京产品研发中心</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_Toc211683072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18</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3" w:history="1">
            <w:r w:rsidRPr="00C6287E">
              <w:rPr>
                <w:rStyle w:val="a7"/>
                <w:rFonts w:ascii="宋体" w:eastAsia="宋体" w:hAnsi="宋体"/>
                <w:noProof/>
                <w:szCs w:val="21"/>
              </w:rPr>
              <w:t>展位号36：北京舞研艺美教育咨询有限公司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_Toc211683073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19</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4" w:history="1">
            <w:r w:rsidRPr="00C6287E">
              <w:rPr>
                <w:rStyle w:val="a7"/>
                <w:rFonts w:ascii="宋体" w:eastAsia="宋体" w:hAnsi="宋体"/>
                <w:noProof/>
                <w:szCs w:val="21"/>
              </w:rPr>
              <w:t>展位号37：广州体德智训体育管理有限公司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_Toc211683074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19</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5" w:history="1">
            <w:r w:rsidRPr="00C6287E">
              <w:rPr>
                <w:rStyle w:val="a7"/>
                <w:rFonts w:ascii="宋体" w:eastAsia="宋体" w:hAnsi="宋体"/>
                <w:noProof/>
                <w:szCs w:val="21"/>
              </w:rPr>
              <w:t>展位号38：北京市十一学校一分校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_Toc211683075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20</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6" w:history="1">
            <w:r w:rsidRPr="00C6287E">
              <w:rPr>
                <w:rStyle w:val="a7"/>
                <w:rFonts w:ascii="宋体" w:eastAsia="宋体" w:hAnsi="宋体"/>
                <w:noProof/>
                <w:szCs w:val="21"/>
              </w:rPr>
              <w:t>展位号39：照坤培训学校（天津）有限公司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_Toc211683076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20</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7" w:history="1">
            <w:r w:rsidRPr="00C6287E">
              <w:rPr>
                <w:rStyle w:val="a7"/>
                <w:rFonts w:ascii="宋体" w:eastAsia="宋体" w:hAnsi="宋体"/>
                <w:noProof/>
                <w:szCs w:val="21"/>
              </w:rPr>
              <w:t>展位号40：北京学而思教育科技有限公司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_Toc211683077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20</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8" w:history="1">
            <w:r w:rsidRPr="00C6287E">
              <w:rPr>
                <w:rStyle w:val="a7"/>
                <w:rFonts w:ascii="宋体" w:eastAsia="宋体" w:hAnsi="宋体"/>
                <w:noProof/>
                <w:szCs w:val="21"/>
              </w:rPr>
              <w:t>展位号41：天津市河西区黑鲨体育培训学校有限公司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_Toc211683078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21</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79" w:history="1">
            <w:r w:rsidRPr="00C6287E">
              <w:rPr>
                <w:rStyle w:val="a7"/>
                <w:rFonts w:ascii="宋体" w:eastAsia="宋体" w:hAnsi="宋体"/>
                <w:noProof/>
                <w:szCs w:val="21"/>
              </w:rPr>
              <w:t>展位号42：北京市平谷区农业中关村学校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_Toc211683079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21</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0" w:history="1">
            <w:r w:rsidRPr="00C6287E">
              <w:rPr>
                <w:rStyle w:val="a7"/>
                <w:rFonts w:ascii="宋体" w:eastAsia="宋体" w:hAnsi="宋体"/>
                <w:noProof/>
                <w:szCs w:val="21"/>
              </w:rPr>
              <w:t>展位号43：卡尔美体育用品有限公司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_Toc211683080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22</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1" w:history="1">
            <w:r w:rsidRPr="00C6287E">
              <w:rPr>
                <w:rStyle w:val="a7"/>
                <w:rFonts w:ascii="宋体" w:eastAsia="宋体" w:hAnsi="宋体"/>
                <w:noProof/>
                <w:szCs w:val="21"/>
              </w:rPr>
              <w:t>展位号44：四川省科学城春蕾学校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_Toc211683081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22</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2" w:history="1">
            <w:r w:rsidRPr="00C6287E">
              <w:rPr>
                <w:rStyle w:val="a7"/>
                <w:rFonts w:ascii="宋体" w:eastAsia="宋体" w:hAnsi="宋体"/>
                <w:noProof/>
                <w:szCs w:val="21"/>
              </w:rPr>
              <w:t>展位号45：杭州乐刻网络技术有限公司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_Toc211683082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23</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3" w:history="1">
            <w:r w:rsidRPr="00C6287E">
              <w:rPr>
                <w:rStyle w:val="a7"/>
                <w:rFonts w:ascii="宋体" w:eastAsia="宋体" w:hAnsi="宋体"/>
                <w:noProof/>
                <w:szCs w:val="21"/>
              </w:rPr>
              <w:t>展位号46：中建六局交通建设有限公司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_Toc211683083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23</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4" w:history="1">
            <w:r w:rsidRPr="00C6287E">
              <w:rPr>
                <w:rStyle w:val="a7"/>
                <w:rFonts w:ascii="宋体" w:eastAsia="宋体" w:hAnsi="宋体"/>
                <w:noProof/>
                <w:szCs w:val="21"/>
              </w:rPr>
              <w:t>展位号47：北京黛米与我教育咨询有限公司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_Toc211683084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24</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5" w:history="1">
            <w:r w:rsidRPr="00C6287E">
              <w:rPr>
                <w:rStyle w:val="a7"/>
                <w:rFonts w:ascii="宋体" w:eastAsia="宋体" w:hAnsi="宋体"/>
                <w:noProof/>
                <w:szCs w:val="21"/>
              </w:rPr>
              <w:t>展位号48：宁波华茂外国语学校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_Toc211683085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24</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6" w:history="1">
            <w:r w:rsidRPr="00C6287E">
              <w:rPr>
                <w:rStyle w:val="a7"/>
                <w:rFonts w:ascii="宋体" w:eastAsia="宋体" w:hAnsi="宋体"/>
                <w:noProof/>
                <w:szCs w:val="21"/>
              </w:rPr>
              <w:t>展位号49：北京正赛嘉华体育文化发展有限公司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_Toc211683086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25</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7" w:history="1">
            <w:r w:rsidRPr="00C6287E">
              <w:rPr>
                <w:rStyle w:val="a7"/>
                <w:rFonts w:ascii="宋体" w:eastAsia="宋体" w:hAnsi="宋体"/>
                <w:noProof/>
                <w:szCs w:val="21"/>
              </w:rPr>
              <w:t>展位号50：云川汇(北京)企业管理有限公司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_Toc211683087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26</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8" w:history="1">
            <w:r w:rsidRPr="00C6287E">
              <w:rPr>
                <w:rStyle w:val="a7"/>
                <w:rFonts w:ascii="宋体" w:eastAsia="宋体" w:hAnsi="宋体"/>
                <w:noProof/>
                <w:szCs w:val="21"/>
              </w:rPr>
              <w:t>展位号51：北京第四实验学校</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_Toc211683088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26</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89" w:history="1">
            <w:r w:rsidRPr="00C6287E">
              <w:rPr>
                <w:rStyle w:val="a7"/>
                <w:rFonts w:ascii="宋体" w:eastAsia="宋体" w:hAnsi="宋体"/>
                <w:noProof/>
                <w:szCs w:val="21"/>
              </w:rPr>
              <w:t>展位号52：北京知富科技有限公司</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_Toc211683089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27</w:t>
            </w:r>
            <w:r w:rsidRPr="00C6287E">
              <w:rPr>
                <w:rFonts w:ascii="宋体" w:eastAsia="宋体" w:hAnsi="宋体"/>
                <w:noProof/>
                <w:webHidden/>
                <w:szCs w:val="21"/>
              </w:rPr>
              <w:fldChar w:fldCharType="end"/>
            </w:r>
          </w:hyperlink>
        </w:p>
        <w:p w:rsidR="00C6287E" w:rsidRPr="00C6287E" w:rsidRDefault="00C6287E" w:rsidP="00C6287E">
          <w:pPr>
            <w:pStyle w:val="TOC1"/>
            <w:tabs>
              <w:tab w:val="right" w:leader="dot" w:pos="8948"/>
            </w:tabs>
            <w:spacing w:line="360" w:lineRule="exact"/>
            <w:rPr>
              <w:rFonts w:ascii="宋体" w:eastAsia="宋体" w:hAnsi="宋体"/>
              <w:noProof/>
              <w:szCs w:val="21"/>
            </w:rPr>
          </w:pPr>
          <w:hyperlink w:anchor="_Toc211683090" w:history="1">
            <w:r w:rsidRPr="00C6287E">
              <w:rPr>
                <w:rStyle w:val="a7"/>
                <w:rFonts w:ascii="宋体" w:eastAsia="宋体" w:hAnsi="宋体"/>
                <w:noProof/>
                <w:szCs w:val="21"/>
              </w:rPr>
              <w:t>展位号53：出国留学咨询</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_Toc211683090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27</w:t>
            </w:r>
            <w:r w:rsidRPr="00C6287E">
              <w:rPr>
                <w:rFonts w:ascii="宋体" w:eastAsia="宋体" w:hAnsi="宋体"/>
                <w:noProof/>
                <w:webHidden/>
                <w:szCs w:val="21"/>
              </w:rPr>
              <w:fldChar w:fldCharType="end"/>
            </w:r>
          </w:hyperlink>
        </w:p>
        <w:p w:rsidR="00C6287E" w:rsidRDefault="00C6287E" w:rsidP="00C6287E">
          <w:pPr>
            <w:pStyle w:val="TOC1"/>
            <w:tabs>
              <w:tab w:val="right" w:leader="dot" w:pos="8948"/>
            </w:tabs>
            <w:spacing w:line="360" w:lineRule="exact"/>
            <w:rPr>
              <w:noProof/>
            </w:rPr>
          </w:pPr>
          <w:hyperlink w:anchor="_Toc211683091" w:history="1">
            <w:r w:rsidRPr="00C6287E">
              <w:rPr>
                <w:rStyle w:val="a7"/>
                <w:rFonts w:ascii="宋体" w:eastAsia="宋体" w:hAnsi="宋体"/>
                <w:noProof/>
                <w:szCs w:val="21"/>
              </w:rPr>
              <w:t>展位号54：北京体育大学继续教育学院海外硕士留学咨询</w:t>
            </w:r>
            <w:r w:rsidRPr="00C6287E">
              <w:rPr>
                <w:rFonts w:ascii="宋体" w:eastAsia="宋体" w:hAnsi="宋体"/>
                <w:noProof/>
                <w:webHidden/>
                <w:szCs w:val="21"/>
              </w:rPr>
              <w:tab/>
            </w:r>
            <w:r w:rsidRPr="00C6287E">
              <w:rPr>
                <w:rFonts w:ascii="宋体" w:eastAsia="宋体" w:hAnsi="宋体"/>
                <w:noProof/>
                <w:webHidden/>
                <w:szCs w:val="21"/>
              </w:rPr>
              <w:fldChar w:fldCharType="begin"/>
            </w:r>
            <w:r w:rsidRPr="00C6287E">
              <w:rPr>
                <w:rFonts w:ascii="宋体" w:eastAsia="宋体" w:hAnsi="宋体"/>
                <w:noProof/>
                <w:webHidden/>
                <w:szCs w:val="21"/>
              </w:rPr>
              <w:instrText xml:space="preserve"> PAGEREF _Toc211683091 \h </w:instrText>
            </w:r>
            <w:r w:rsidRPr="00C6287E">
              <w:rPr>
                <w:rFonts w:ascii="宋体" w:eastAsia="宋体" w:hAnsi="宋体"/>
                <w:noProof/>
                <w:webHidden/>
                <w:szCs w:val="21"/>
              </w:rPr>
            </w:r>
            <w:r w:rsidRPr="00C6287E">
              <w:rPr>
                <w:rFonts w:ascii="宋体" w:eastAsia="宋体" w:hAnsi="宋体"/>
                <w:noProof/>
                <w:webHidden/>
                <w:szCs w:val="21"/>
              </w:rPr>
              <w:fldChar w:fldCharType="separate"/>
            </w:r>
            <w:r w:rsidRPr="00C6287E">
              <w:rPr>
                <w:rFonts w:ascii="宋体" w:eastAsia="宋体" w:hAnsi="宋体"/>
                <w:noProof/>
                <w:webHidden/>
                <w:szCs w:val="21"/>
              </w:rPr>
              <w:t>27</w:t>
            </w:r>
            <w:r w:rsidRPr="00C6287E">
              <w:rPr>
                <w:rFonts w:ascii="宋体" w:eastAsia="宋体" w:hAnsi="宋体"/>
                <w:noProof/>
                <w:webHidden/>
                <w:szCs w:val="21"/>
              </w:rPr>
              <w:fldChar w:fldCharType="end"/>
            </w:r>
          </w:hyperlink>
        </w:p>
        <w:p w:rsidR="00E87B45" w:rsidRDefault="00E87B45" w:rsidP="00917A69">
          <w:pPr>
            <w:spacing w:line="400" w:lineRule="exact"/>
          </w:pPr>
          <w:r w:rsidRPr="00917A69">
            <w:rPr>
              <w:rFonts w:ascii="宋体" w:eastAsia="宋体" w:hAnsi="宋体"/>
              <w:b/>
              <w:bCs/>
              <w:szCs w:val="21"/>
              <w:lang w:val="zh-CN"/>
            </w:rPr>
            <w:fldChar w:fldCharType="end"/>
          </w:r>
        </w:p>
      </w:sdtContent>
    </w:sdt>
    <w:p w:rsidR="00E87B45" w:rsidRDefault="00E87B45" w:rsidP="00555DEB">
      <w:pPr>
        <w:spacing w:line="400" w:lineRule="exact"/>
        <w:ind w:firstLineChars="200" w:firstLine="482"/>
        <w:rPr>
          <w:rFonts w:ascii="宋体" w:eastAsia="宋体" w:hAnsi="宋体"/>
          <w:b/>
          <w:sz w:val="24"/>
          <w:szCs w:val="24"/>
        </w:rPr>
      </w:pPr>
    </w:p>
    <w:p w:rsidR="00E87B45" w:rsidRDefault="00E87B45" w:rsidP="00555DEB">
      <w:pPr>
        <w:spacing w:line="400" w:lineRule="exact"/>
        <w:ind w:firstLineChars="200" w:firstLine="482"/>
        <w:rPr>
          <w:rFonts w:ascii="宋体" w:eastAsia="宋体" w:hAnsi="宋体"/>
          <w:b/>
          <w:sz w:val="24"/>
          <w:szCs w:val="24"/>
        </w:rPr>
      </w:pPr>
    </w:p>
    <w:p w:rsidR="00085F7B" w:rsidRDefault="00085F7B" w:rsidP="005B5D05">
      <w:pPr>
        <w:pStyle w:val="1"/>
        <w:ind w:firstLine="482"/>
        <w:sectPr w:rsidR="00085F7B" w:rsidSect="00FB0F1C">
          <w:footerReference w:type="default" r:id="rId7"/>
          <w:pgSz w:w="11906" w:h="16838"/>
          <w:pgMar w:top="1418" w:right="1474" w:bottom="1418" w:left="1474" w:header="851" w:footer="794" w:gutter="0"/>
          <w:cols w:space="425"/>
          <w:docGrid w:type="lines" w:linePitch="312"/>
        </w:sectPr>
      </w:pPr>
    </w:p>
    <w:p w:rsidR="00085F7B" w:rsidRPr="00085F7B" w:rsidRDefault="00085F7B"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lastRenderedPageBreak/>
        <w:t>北京体育大学</w:t>
      </w:r>
      <w:r w:rsidRPr="00085F7B">
        <w:rPr>
          <w:rFonts w:ascii="宋体" w:eastAsia="宋体" w:hAnsi="宋体"/>
          <w:b/>
          <w:sz w:val="36"/>
          <w:szCs w:val="24"/>
        </w:rPr>
        <w:t>2025年</w:t>
      </w:r>
      <w:r w:rsidR="00917A69">
        <w:rPr>
          <w:rFonts w:ascii="宋体" w:eastAsia="宋体" w:hAnsi="宋体" w:hint="eastAsia"/>
          <w:b/>
          <w:sz w:val="36"/>
          <w:szCs w:val="24"/>
        </w:rPr>
        <w:t>秋</w:t>
      </w:r>
      <w:r w:rsidRPr="00085F7B">
        <w:rPr>
          <w:rFonts w:ascii="宋体" w:eastAsia="宋体" w:hAnsi="宋体"/>
          <w:b/>
          <w:sz w:val="36"/>
          <w:szCs w:val="24"/>
        </w:rPr>
        <w:t>季</w:t>
      </w:r>
      <w:r w:rsidR="00BE3FE8">
        <w:rPr>
          <w:rFonts w:ascii="宋体" w:eastAsia="宋体" w:hAnsi="宋体" w:hint="eastAsia"/>
          <w:b/>
          <w:sz w:val="36"/>
          <w:szCs w:val="24"/>
        </w:rPr>
        <w:t>体育</w:t>
      </w:r>
      <w:proofErr w:type="gramStart"/>
      <w:r w:rsidR="00BE3FE8">
        <w:rPr>
          <w:rFonts w:ascii="宋体" w:eastAsia="宋体" w:hAnsi="宋体" w:hint="eastAsia"/>
          <w:b/>
          <w:sz w:val="36"/>
          <w:szCs w:val="24"/>
        </w:rPr>
        <w:t>专场</w:t>
      </w:r>
      <w:r w:rsidRPr="00085F7B">
        <w:rPr>
          <w:rFonts w:ascii="宋体" w:eastAsia="宋体" w:hAnsi="宋体"/>
          <w:b/>
          <w:sz w:val="36"/>
          <w:szCs w:val="24"/>
        </w:rPr>
        <w:t>双</w:t>
      </w:r>
      <w:proofErr w:type="gramEnd"/>
      <w:r w:rsidRPr="00085F7B">
        <w:rPr>
          <w:rFonts w:ascii="宋体" w:eastAsia="宋体" w:hAnsi="宋体"/>
          <w:b/>
          <w:sz w:val="36"/>
          <w:szCs w:val="24"/>
        </w:rPr>
        <w:t>选会</w:t>
      </w:r>
    </w:p>
    <w:p w:rsidR="00085F7B" w:rsidRPr="00085F7B" w:rsidRDefault="00085F7B"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参会</w:t>
      </w:r>
      <w:r w:rsidR="00224A41" w:rsidRPr="00224A41">
        <w:rPr>
          <w:rFonts w:ascii="宋体" w:eastAsia="宋体" w:hAnsi="宋体" w:hint="eastAsia"/>
          <w:b/>
          <w:sz w:val="36"/>
          <w:szCs w:val="24"/>
        </w:rPr>
        <w:t>单位简介</w:t>
      </w:r>
    </w:p>
    <w:p w:rsidR="00B921D3" w:rsidRDefault="00B921D3" w:rsidP="00B921D3">
      <w:pPr>
        <w:spacing w:line="400" w:lineRule="exact"/>
        <w:ind w:firstLineChars="200" w:firstLine="482"/>
        <w:rPr>
          <w:rFonts w:ascii="宋体" w:eastAsia="宋体" w:hAnsi="宋体"/>
          <w:b/>
          <w:sz w:val="24"/>
          <w:szCs w:val="24"/>
        </w:rPr>
      </w:pPr>
    </w:p>
    <w:p w:rsidR="00B921D3" w:rsidRPr="00B921D3" w:rsidRDefault="00B921D3" w:rsidP="00B921D3">
      <w:pPr>
        <w:spacing w:line="400" w:lineRule="exact"/>
        <w:ind w:firstLineChars="200" w:firstLine="482"/>
        <w:rPr>
          <w:rFonts w:ascii="宋体" w:eastAsia="宋体" w:hAnsi="宋体"/>
          <w:b/>
          <w:sz w:val="24"/>
          <w:szCs w:val="24"/>
        </w:rPr>
      </w:pPr>
      <w:proofErr w:type="gramStart"/>
      <w:r w:rsidRPr="00B921D3">
        <w:rPr>
          <w:rFonts w:ascii="宋体" w:eastAsia="宋体" w:hAnsi="宋体" w:hint="eastAsia"/>
          <w:b/>
          <w:sz w:val="24"/>
          <w:szCs w:val="24"/>
        </w:rPr>
        <w:t>双选会时间</w:t>
      </w:r>
      <w:proofErr w:type="gramEnd"/>
      <w:r w:rsidRPr="00B921D3">
        <w:rPr>
          <w:rFonts w:ascii="宋体" w:eastAsia="宋体" w:hAnsi="宋体" w:hint="eastAsia"/>
          <w:b/>
          <w:sz w:val="24"/>
          <w:szCs w:val="24"/>
        </w:rPr>
        <w:t>：</w:t>
      </w:r>
      <w:r w:rsidR="00BE3FE8">
        <w:rPr>
          <w:rFonts w:ascii="宋体" w:eastAsia="宋体" w:hAnsi="宋体"/>
          <w:b/>
          <w:sz w:val="24"/>
          <w:szCs w:val="24"/>
        </w:rPr>
        <w:t>10</w:t>
      </w:r>
      <w:r w:rsidRPr="00B921D3">
        <w:rPr>
          <w:rFonts w:ascii="宋体" w:eastAsia="宋体" w:hAnsi="宋体"/>
          <w:b/>
          <w:sz w:val="24"/>
          <w:szCs w:val="24"/>
        </w:rPr>
        <w:t>月</w:t>
      </w:r>
      <w:r w:rsidR="00844E77">
        <w:rPr>
          <w:rFonts w:ascii="宋体" w:eastAsia="宋体" w:hAnsi="宋体" w:hint="eastAsia"/>
          <w:b/>
          <w:sz w:val="24"/>
          <w:szCs w:val="24"/>
        </w:rPr>
        <w:t>2</w:t>
      </w:r>
      <w:r w:rsidR="00BE3FE8">
        <w:rPr>
          <w:rFonts w:ascii="宋体" w:eastAsia="宋体" w:hAnsi="宋体"/>
          <w:b/>
          <w:sz w:val="24"/>
          <w:szCs w:val="24"/>
        </w:rPr>
        <w:t>3</w:t>
      </w:r>
      <w:r w:rsidRPr="00B921D3">
        <w:rPr>
          <w:rFonts w:ascii="宋体" w:eastAsia="宋体" w:hAnsi="宋体"/>
          <w:b/>
          <w:sz w:val="24"/>
          <w:szCs w:val="24"/>
        </w:rPr>
        <w:t>日（星期四）14:00-17:00</w:t>
      </w:r>
    </w:p>
    <w:p w:rsidR="00085F7B" w:rsidRPr="00B921D3" w:rsidRDefault="00B921D3" w:rsidP="00B921D3">
      <w:pPr>
        <w:spacing w:line="400" w:lineRule="exact"/>
        <w:ind w:firstLineChars="200" w:firstLine="482"/>
        <w:rPr>
          <w:rFonts w:ascii="宋体" w:eastAsia="宋体" w:hAnsi="宋体"/>
          <w:b/>
          <w:sz w:val="24"/>
          <w:szCs w:val="24"/>
        </w:rPr>
      </w:pPr>
      <w:proofErr w:type="gramStart"/>
      <w:r w:rsidRPr="00B921D3">
        <w:rPr>
          <w:rFonts w:ascii="宋体" w:eastAsia="宋体" w:hAnsi="宋体" w:hint="eastAsia"/>
          <w:b/>
          <w:sz w:val="24"/>
          <w:szCs w:val="24"/>
        </w:rPr>
        <w:t>双选会地点</w:t>
      </w:r>
      <w:proofErr w:type="gramEnd"/>
      <w:r w:rsidRPr="00B921D3">
        <w:rPr>
          <w:rFonts w:ascii="宋体" w:eastAsia="宋体" w:hAnsi="宋体" w:hint="eastAsia"/>
          <w:b/>
          <w:sz w:val="24"/>
          <w:szCs w:val="24"/>
        </w:rPr>
        <w:t>：北京体育大学体育馆二层环廊</w:t>
      </w:r>
    </w:p>
    <w:p w:rsidR="00B921D3" w:rsidRDefault="00B921D3" w:rsidP="00085F7B"/>
    <w:p w:rsidR="007D5C20" w:rsidRDefault="00844E77" w:rsidP="007D5C20">
      <w:pPr>
        <w:pStyle w:val="1"/>
        <w:ind w:firstLine="482"/>
      </w:pPr>
      <w:bookmarkStart w:id="1" w:name="_Toc211683038"/>
      <w:r w:rsidRPr="00844E77">
        <w:rPr>
          <w:rFonts w:hint="eastAsia"/>
        </w:rPr>
        <w:t>展位号</w:t>
      </w:r>
      <w:r w:rsidR="00F5598C">
        <w:t>0</w:t>
      </w:r>
      <w:r w:rsidR="007D5C20" w:rsidRPr="007D5C20">
        <w:t>1</w:t>
      </w:r>
      <w:r w:rsidR="007D5C20" w:rsidRPr="007D5C20">
        <w:t>：简历面试指导</w:t>
      </w:r>
      <w:bookmarkEnd w:id="1"/>
    </w:p>
    <w:p w:rsidR="007D5C20" w:rsidRDefault="00F5598C" w:rsidP="007D5C20">
      <w:pPr>
        <w:spacing w:line="400" w:lineRule="exact"/>
        <w:ind w:firstLineChars="200" w:firstLine="482"/>
        <w:rPr>
          <w:rFonts w:ascii="宋体" w:eastAsia="宋体" w:hAnsi="宋体"/>
          <w:sz w:val="24"/>
          <w:szCs w:val="24"/>
        </w:rPr>
      </w:pPr>
      <w:r w:rsidRPr="00F5598C">
        <w:rPr>
          <w:rFonts w:ascii="宋体" w:eastAsia="宋体" w:hAnsi="宋体" w:hint="eastAsia"/>
          <w:b/>
          <w:sz w:val="24"/>
          <w:szCs w:val="24"/>
        </w:rPr>
        <w:t>展位</w:t>
      </w:r>
      <w:r w:rsidR="00224A41" w:rsidRPr="00224A41">
        <w:rPr>
          <w:rFonts w:ascii="宋体" w:eastAsia="宋体" w:hAnsi="宋体"/>
          <w:b/>
          <w:sz w:val="24"/>
          <w:szCs w:val="24"/>
        </w:rPr>
        <w:t>性质</w:t>
      </w:r>
      <w:r w:rsidR="007D5C20" w:rsidRPr="007D5C20">
        <w:rPr>
          <w:rFonts w:ascii="宋体" w:eastAsia="宋体" w:hAnsi="宋体"/>
          <w:sz w:val="24"/>
          <w:szCs w:val="24"/>
        </w:rPr>
        <w:t>：公共咨询指导</w:t>
      </w:r>
    </w:p>
    <w:p w:rsidR="007D5C20" w:rsidRDefault="007D5C20" w:rsidP="007D5C20">
      <w:pPr>
        <w:spacing w:line="400" w:lineRule="exact"/>
        <w:ind w:firstLineChars="200" w:firstLine="482"/>
        <w:rPr>
          <w:rFonts w:ascii="宋体" w:eastAsia="宋体" w:hAnsi="宋体"/>
          <w:b/>
          <w:sz w:val="24"/>
          <w:szCs w:val="24"/>
        </w:rPr>
      </w:pPr>
    </w:p>
    <w:p w:rsidR="007D5C20" w:rsidRPr="00BE3FE8" w:rsidRDefault="00844E77" w:rsidP="007D5C20">
      <w:pPr>
        <w:pStyle w:val="1"/>
        <w:ind w:firstLine="482"/>
      </w:pPr>
      <w:bookmarkStart w:id="2" w:name="_Toc211683039"/>
      <w:r w:rsidRPr="00844E77">
        <w:rPr>
          <w:rFonts w:hint="eastAsia"/>
        </w:rPr>
        <w:t>展位号</w:t>
      </w:r>
      <w:r w:rsidR="00F5598C">
        <w:t>0</w:t>
      </w:r>
      <w:r w:rsidR="007D5C20" w:rsidRPr="007D5C20">
        <w:t>2</w:t>
      </w:r>
      <w:r w:rsidR="007D5C20" w:rsidRPr="007D5C20">
        <w:t>：</w:t>
      </w:r>
      <w:r w:rsidR="00BE3FE8" w:rsidRPr="00BE3FE8">
        <w:rPr>
          <w:rFonts w:hint="eastAsia"/>
        </w:rPr>
        <w:t>教师岗位简历制作指导</w:t>
      </w:r>
      <w:bookmarkEnd w:id="2"/>
    </w:p>
    <w:p w:rsidR="007D5C20" w:rsidRDefault="00F5598C" w:rsidP="007D5C20">
      <w:pPr>
        <w:spacing w:line="400" w:lineRule="exact"/>
        <w:ind w:firstLineChars="200" w:firstLine="482"/>
        <w:rPr>
          <w:rFonts w:ascii="宋体" w:eastAsia="宋体" w:hAnsi="宋体"/>
          <w:b/>
          <w:sz w:val="24"/>
          <w:szCs w:val="24"/>
        </w:rPr>
      </w:pPr>
      <w:r w:rsidRPr="00F5598C">
        <w:rPr>
          <w:rFonts w:ascii="宋体" w:eastAsia="宋体" w:hAnsi="宋体" w:hint="eastAsia"/>
          <w:b/>
          <w:sz w:val="24"/>
          <w:szCs w:val="24"/>
        </w:rPr>
        <w:t>展位</w:t>
      </w:r>
      <w:r w:rsidR="00224A41" w:rsidRPr="00224A41">
        <w:rPr>
          <w:rFonts w:ascii="宋体" w:eastAsia="宋体" w:hAnsi="宋体"/>
          <w:b/>
          <w:sz w:val="24"/>
          <w:szCs w:val="24"/>
        </w:rPr>
        <w:t>性质</w:t>
      </w:r>
      <w:r w:rsidR="007D5C20" w:rsidRPr="007D5C20">
        <w:rPr>
          <w:rFonts w:ascii="宋体" w:eastAsia="宋体" w:hAnsi="宋体"/>
          <w:sz w:val="24"/>
          <w:szCs w:val="24"/>
        </w:rPr>
        <w:t>：公共咨询指导</w:t>
      </w:r>
    </w:p>
    <w:p w:rsidR="000F46EE" w:rsidRDefault="000F46EE" w:rsidP="007D5C20">
      <w:pPr>
        <w:spacing w:line="400" w:lineRule="exact"/>
        <w:ind w:firstLineChars="200" w:firstLine="480"/>
        <w:rPr>
          <w:rFonts w:ascii="宋体" w:eastAsia="宋体" w:hAnsi="宋体"/>
          <w:sz w:val="24"/>
          <w:szCs w:val="24"/>
        </w:rPr>
      </w:pPr>
    </w:p>
    <w:p w:rsidR="00BE3FE8" w:rsidRDefault="00BE3FE8" w:rsidP="00BE3FE8">
      <w:pPr>
        <w:pStyle w:val="1"/>
        <w:ind w:firstLine="482"/>
      </w:pPr>
      <w:bookmarkStart w:id="3" w:name="_Toc211683040"/>
      <w:r w:rsidRPr="00844E77">
        <w:rPr>
          <w:rFonts w:hint="eastAsia"/>
        </w:rPr>
        <w:t>展位号</w:t>
      </w:r>
      <w:r>
        <w:t>03</w:t>
      </w:r>
      <w:r w:rsidRPr="007D5C20">
        <w:t>：北京教师招聘及教</w:t>
      </w:r>
      <w:proofErr w:type="gramStart"/>
      <w:r w:rsidRPr="007D5C20">
        <w:t>资考试</w:t>
      </w:r>
      <w:proofErr w:type="gramEnd"/>
      <w:r w:rsidRPr="007D5C20">
        <w:t>政策咨询</w:t>
      </w:r>
      <w:bookmarkEnd w:id="3"/>
    </w:p>
    <w:p w:rsidR="00BE3FE8" w:rsidRDefault="00BE3FE8" w:rsidP="00BE3FE8">
      <w:pPr>
        <w:spacing w:line="400" w:lineRule="exact"/>
        <w:ind w:firstLineChars="200" w:firstLine="482"/>
        <w:rPr>
          <w:rFonts w:ascii="宋体" w:eastAsia="宋体" w:hAnsi="宋体"/>
          <w:b/>
          <w:sz w:val="24"/>
          <w:szCs w:val="24"/>
        </w:rPr>
      </w:pPr>
      <w:r w:rsidRPr="00F5598C">
        <w:rPr>
          <w:rFonts w:ascii="宋体" w:eastAsia="宋体" w:hAnsi="宋体" w:hint="eastAsia"/>
          <w:b/>
          <w:sz w:val="24"/>
          <w:szCs w:val="24"/>
        </w:rPr>
        <w:t>展位</w:t>
      </w:r>
      <w:r w:rsidRPr="00224A41">
        <w:rPr>
          <w:rFonts w:ascii="宋体" w:eastAsia="宋体" w:hAnsi="宋体"/>
          <w:b/>
          <w:sz w:val="24"/>
          <w:szCs w:val="24"/>
        </w:rPr>
        <w:t>性质</w:t>
      </w:r>
      <w:r w:rsidRPr="007D5C20">
        <w:rPr>
          <w:rFonts w:ascii="宋体" w:eastAsia="宋体" w:hAnsi="宋体"/>
          <w:sz w:val="24"/>
          <w:szCs w:val="24"/>
        </w:rPr>
        <w:t>：公共咨询指导</w:t>
      </w:r>
    </w:p>
    <w:p w:rsidR="00BE3FE8" w:rsidRDefault="00BE3FE8" w:rsidP="00BE3FE8">
      <w:pPr>
        <w:spacing w:line="400" w:lineRule="exact"/>
        <w:ind w:firstLineChars="200" w:firstLine="480"/>
        <w:rPr>
          <w:rFonts w:ascii="宋体" w:eastAsia="宋体" w:hAnsi="宋体"/>
          <w:sz w:val="24"/>
          <w:szCs w:val="24"/>
        </w:rPr>
      </w:pPr>
    </w:p>
    <w:p w:rsidR="00BE3FE8" w:rsidRDefault="00BE3FE8" w:rsidP="00BE3FE8">
      <w:pPr>
        <w:pStyle w:val="1"/>
        <w:ind w:firstLine="482"/>
      </w:pPr>
      <w:bookmarkStart w:id="4" w:name="_Toc211683041"/>
      <w:r w:rsidRPr="00BE3FE8">
        <w:rPr>
          <w:rFonts w:hint="eastAsia"/>
        </w:rPr>
        <w:t>展位号</w:t>
      </w:r>
      <w:r w:rsidRPr="00BE3FE8">
        <w:t>04</w:t>
      </w:r>
      <w:r w:rsidRPr="00BE3FE8">
        <w:t>：贵州师范大学体育学院</w:t>
      </w:r>
      <w:bookmarkEnd w:id="4"/>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：高等教育单位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：高校教师 (7人)</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体育学院创办于1942年，当时名为体育童子军专修科，1950年改为体育专修科，1958年改为贵阳体育专科学校，1961年并入贵州师范大学（原贵阳师范学院）成立体育系，2003年成立体育学院。</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学院现有教职工</w:t>
      </w:r>
      <w:r w:rsidRPr="00BE3FE8">
        <w:rPr>
          <w:rFonts w:ascii="宋体" w:eastAsia="宋体" w:hAnsi="宋体"/>
          <w:sz w:val="24"/>
          <w:szCs w:val="24"/>
        </w:rPr>
        <w:t>96人，其中教授10人，副教授42人，硕士研究生导师16人；博士10人，在读博士3人， 硕士以上学历66人；享受国务院特殊津贴1人，省管专家3人，省级教学名师2人，省哲学社会科学学术带头人1人；国际级裁判5人，国家级裁判18人，国家一级裁判50余人。</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学院拥有</w:t>
      </w:r>
      <w:r w:rsidRPr="00BE3FE8">
        <w:rPr>
          <w:rFonts w:ascii="宋体" w:eastAsia="宋体" w:hAnsi="宋体"/>
          <w:sz w:val="24"/>
          <w:szCs w:val="24"/>
        </w:rPr>
        <w:t>1980平方米教学大楼1幢，多媒体教室20余间，标准田径场4片、足球场4片、8000m2综合体育馆1个及60余片</w:t>
      </w:r>
      <w:proofErr w:type="gramStart"/>
      <w:r w:rsidRPr="00BE3FE8">
        <w:rPr>
          <w:rFonts w:ascii="宋体" w:eastAsia="宋体" w:hAnsi="宋体"/>
          <w:sz w:val="24"/>
          <w:szCs w:val="24"/>
        </w:rPr>
        <w:t>篮</w:t>
      </w:r>
      <w:proofErr w:type="gramEnd"/>
      <w:r w:rsidRPr="00BE3FE8">
        <w:rPr>
          <w:rFonts w:ascii="宋体" w:eastAsia="宋体" w:hAnsi="宋体"/>
          <w:sz w:val="24"/>
          <w:szCs w:val="24"/>
        </w:rPr>
        <w:t>排球场等教学场地。花溪校区已建成</w:t>
      </w:r>
      <w:proofErr w:type="gramStart"/>
      <w:r w:rsidRPr="00BE3FE8">
        <w:rPr>
          <w:rFonts w:ascii="宋体" w:eastAsia="宋体" w:hAnsi="宋体"/>
          <w:sz w:val="24"/>
          <w:szCs w:val="24"/>
        </w:rPr>
        <w:t>2万余坐</w:t>
      </w:r>
      <w:proofErr w:type="gramEnd"/>
      <w:r w:rsidRPr="00BE3FE8">
        <w:rPr>
          <w:rFonts w:ascii="宋体" w:eastAsia="宋体" w:hAnsi="宋体"/>
          <w:sz w:val="24"/>
          <w:szCs w:val="24"/>
        </w:rPr>
        <w:t>室内田径场1片、5千余座综合体育馆1个、650坐游泳馆1个以及5千余平方米综合训练馆1个。</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有体育学一级学科硕士授权点和体育硕士专业学位授权点，有体育教育、社会体育指导与管理、运动训练、武术与民族传统体育</w:t>
      </w:r>
      <w:r w:rsidRPr="00BE3FE8">
        <w:rPr>
          <w:rFonts w:ascii="宋体" w:eastAsia="宋体" w:hAnsi="宋体"/>
          <w:sz w:val="24"/>
          <w:szCs w:val="24"/>
        </w:rPr>
        <w:t>4个本科专业，其中体育教育专业是贵州省示范性本科专业，并于2019年获批省内一流专业，2020年获</w:t>
      </w:r>
      <w:proofErr w:type="gramStart"/>
      <w:r w:rsidRPr="00BE3FE8">
        <w:rPr>
          <w:rFonts w:ascii="宋体" w:eastAsia="宋体" w:hAnsi="宋体"/>
          <w:sz w:val="24"/>
          <w:szCs w:val="24"/>
        </w:rPr>
        <w:t>批国家</w:t>
      </w:r>
      <w:proofErr w:type="gramEnd"/>
      <w:r w:rsidRPr="00BE3FE8">
        <w:rPr>
          <w:rFonts w:ascii="宋体" w:eastAsia="宋体" w:hAnsi="宋体"/>
          <w:sz w:val="24"/>
          <w:szCs w:val="24"/>
        </w:rPr>
        <w:t>一流专业建设点。</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lastRenderedPageBreak/>
        <w:t>学院是贵州省学校体育研究中心，省民委“少数民族传统体育文化研究重点特色学科”，国家级社会体育指导员培训基地，省普通高校招生体育专业考试基地，省中小学骨干教师培训基地，省少数民族传统体育基地，省体育科学实验教学示范中心，少数民族传统体育人类学研究中心和体育运动与体质健康研究中心。</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近年来，先后获</w:t>
      </w:r>
      <w:proofErr w:type="gramStart"/>
      <w:r w:rsidRPr="00BE3FE8">
        <w:rPr>
          <w:rFonts w:ascii="宋体" w:eastAsia="宋体" w:hAnsi="宋体" w:hint="eastAsia"/>
          <w:sz w:val="24"/>
          <w:szCs w:val="24"/>
        </w:rPr>
        <w:t>批国家</w:t>
      </w:r>
      <w:proofErr w:type="gramEnd"/>
      <w:r w:rsidRPr="00BE3FE8">
        <w:rPr>
          <w:rFonts w:ascii="宋体" w:eastAsia="宋体" w:hAnsi="宋体" w:hint="eastAsia"/>
          <w:sz w:val="24"/>
          <w:szCs w:val="24"/>
        </w:rPr>
        <w:t>哲学社会科学基金项目</w:t>
      </w:r>
      <w:r w:rsidRPr="00BE3FE8">
        <w:rPr>
          <w:rFonts w:ascii="宋体" w:eastAsia="宋体" w:hAnsi="宋体"/>
          <w:sz w:val="24"/>
          <w:szCs w:val="24"/>
        </w:rPr>
        <w:t>9项，教育部人文社会科学一般项目1项，承担及完成省部级课题40余项，厅局级科研项目200余项；获省部级奖项14项、省高校人文</w:t>
      </w:r>
      <w:proofErr w:type="gramStart"/>
      <w:r w:rsidRPr="00BE3FE8">
        <w:rPr>
          <w:rFonts w:ascii="宋体" w:eastAsia="宋体" w:hAnsi="宋体"/>
          <w:sz w:val="24"/>
          <w:szCs w:val="24"/>
        </w:rPr>
        <w:t>社科奖</w:t>
      </w:r>
      <w:proofErr w:type="gramEnd"/>
      <w:r w:rsidRPr="00BE3FE8">
        <w:rPr>
          <w:rFonts w:ascii="宋体" w:eastAsia="宋体" w:hAnsi="宋体"/>
          <w:sz w:val="24"/>
          <w:szCs w:val="24"/>
        </w:rPr>
        <w:t>3项；发表学术论文1000余篇。另外，学生在体操、皮划艇、气手枪、跑游、校园路跑接力赛、健身气功等项目中，先后获国际级体育竞赛奖项10余项，国家级体育竞赛50余项，省级体育竞赛400余项。</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历经</w:t>
      </w:r>
      <w:r w:rsidRPr="00BE3FE8">
        <w:rPr>
          <w:rFonts w:ascii="宋体" w:eastAsia="宋体" w:hAnsi="宋体"/>
          <w:sz w:val="24"/>
          <w:szCs w:val="24"/>
        </w:rPr>
        <w:t>80年风雨，秉承“深思笃行 博学致新”的校训和“修身 明志 立德 铸魂”院训，学院已成为贵州省体育教学科研、社会服务和体育文化传承的重要基地，在西南地区有较大影响的体育院校。</w:t>
      </w:r>
    </w:p>
    <w:p w:rsidR="00BE3FE8" w:rsidRDefault="00BE3FE8" w:rsidP="00BE3FE8">
      <w:pPr>
        <w:spacing w:line="400" w:lineRule="exact"/>
        <w:ind w:firstLineChars="200" w:firstLine="482"/>
        <w:rPr>
          <w:rFonts w:ascii="宋体" w:eastAsia="宋体" w:hAnsi="宋体"/>
          <w:b/>
          <w:sz w:val="24"/>
          <w:szCs w:val="24"/>
        </w:rPr>
      </w:pPr>
    </w:p>
    <w:p w:rsidR="00BE3FE8" w:rsidRDefault="00BE3FE8" w:rsidP="00BE3FE8">
      <w:pPr>
        <w:pStyle w:val="1"/>
        <w:ind w:firstLine="482"/>
      </w:pPr>
      <w:bookmarkStart w:id="5" w:name="_Toc211683042"/>
      <w:r w:rsidRPr="00BE3FE8">
        <w:rPr>
          <w:rFonts w:hint="eastAsia"/>
        </w:rPr>
        <w:t>展位号</w:t>
      </w:r>
      <w:r w:rsidRPr="00BE3FE8">
        <w:t>05</w:t>
      </w:r>
      <w:r w:rsidRPr="00BE3FE8">
        <w:t>：</w:t>
      </w:r>
      <w:proofErr w:type="gramStart"/>
      <w:r w:rsidRPr="00BE3FE8">
        <w:t>迪</w:t>
      </w:r>
      <w:proofErr w:type="gramEnd"/>
      <w:r w:rsidRPr="00BE3FE8">
        <w:t>卡侬（北京）体育用品有限公司</w:t>
      </w:r>
      <w:bookmarkEnd w:id="5"/>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w:t>
      </w:r>
      <w:proofErr w:type="gramStart"/>
      <w:r w:rsidRPr="00BE3FE8">
        <w:rPr>
          <w:rFonts w:ascii="宋体" w:eastAsia="宋体" w:hAnsi="宋体"/>
          <w:sz w:val="24"/>
          <w:szCs w:val="24"/>
        </w:rPr>
        <w:t>迪</w:t>
      </w:r>
      <w:proofErr w:type="gramEnd"/>
      <w:r w:rsidRPr="00BE3FE8">
        <w:rPr>
          <w:rFonts w:ascii="宋体" w:eastAsia="宋体" w:hAnsi="宋体"/>
          <w:sz w:val="24"/>
          <w:szCs w:val="24"/>
        </w:rPr>
        <w:t>卡侬零售部门经理（校园招聘）--北京 (5人),迪卡侬零售运动主管（校园招聘）--北京 (4人)</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proofErr w:type="gramStart"/>
      <w:r w:rsidRPr="00BE3FE8">
        <w:rPr>
          <w:rFonts w:ascii="宋体" w:eastAsia="宋体" w:hAnsi="宋体"/>
          <w:sz w:val="24"/>
          <w:szCs w:val="24"/>
        </w:rPr>
        <w:t>迪</w:t>
      </w:r>
      <w:proofErr w:type="gramEnd"/>
      <w:r w:rsidRPr="00BE3FE8">
        <w:rPr>
          <w:rFonts w:ascii="宋体" w:eastAsia="宋体" w:hAnsi="宋体"/>
          <w:sz w:val="24"/>
          <w:szCs w:val="24"/>
        </w:rPr>
        <w:t>卡侬集团致力于大众运动领域，集运动用品研发、设计、品牌、生产、物流及</w:t>
      </w:r>
      <w:proofErr w:type="gramStart"/>
      <w:r w:rsidRPr="00BE3FE8">
        <w:rPr>
          <w:rFonts w:ascii="宋体" w:eastAsia="宋体" w:hAnsi="宋体"/>
          <w:sz w:val="24"/>
          <w:szCs w:val="24"/>
        </w:rPr>
        <w:t>全渠</w:t>
      </w:r>
      <w:proofErr w:type="gramEnd"/>
      <w:r w:rsidRPr="00BE3FE8">
        <w:rPr>
          <w:rFonts w:ascii="宋体" w:eastAsia="宋体" w:hAnsi="宋体"/>
          <w:sz w:val="24"/>
          <w:szCs w:val="24"/>
        </w:rPr>
        <w:t>道销售为一体，目前在全球拥有1350多家商场，在中国截至2018年7月，已有270家商场遍布全国107座城市，同时电子商务业务已经覆盖390余个城市。</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在</w:t>
      </w:r>
      <w:proofErr w:type="gramStart"/>
      <w:r w:rsidRPr="00BE3FE8">
        <w:rPr>
          <w:rFonts w:ascii="宋体" w:eastAsia="宋体" w:hAnsi="宋体" w:hint="eastAsia"/>
          <w:sz w:val="24"/>
          <w:szCs w:val="24"/>
        </w:rPr>
        <w:t>迪</w:t>
      </w:r>
      <w:proofErr w:type="gramEnd"/>
      <w:r w:rsidRPr="00BE3FE8">
        <w:rPr>
          <w:rFonts w:ascii="宋体" w:eastAsia="宋体" w:hAnsi="宋体" w:hint="eastAsia"/>
          <w:sz w:val="24"/>
          <w:szCs w:val="24"/>
        </w:rPr>
        <w:t>卡侬，超过</w:t>
      </w:r>
      <w:r w:rsidRPr="00BE3FE8">
        <w:rPr>
          <w:rFonts w:ascii="宋体" w:eastAsia="宋体" w:hAnsi="宋体"/>
          <w:sz w:val="24"/>
          <w:szCs w:val="24"/>
        </w:rPr>
        <w:t>9万名员工在全产业链的岗位上努力工作，</w:t>
      </w:r>
      <w:r w:rsidRPr="00BE3FE8">
        <w:rPr>
          <w:rFonts w:ascii="宋体" w:eastAsia="宋体" w:hAnsi="宋体" w:hint="eastAsia"/>
          <w:sz w:val="24"/>
          <w:szCs w:val="24"/>
        </w:rPr>
        <w:t>致力于为全球</w:t>
      </w:r>
      <w:r w:rsidRPr="00BE3FE8">
        <w:rPr>
          <w:rFonts w:ascii="宋体" w:eastAsia="宋体" w:hAnsi="宋体"/>
          <w:sz w:val="24"/>
          <w:szCs w:val="24"/>
        </w:rPr>
        <w:t>40个国家，1350多家商场的当地运动爱好者提供出色的产品及服务，</w:t>
      </w:r>
      <w:r w:rsidRPr="00BE3FE8">
        <w:rPr>
          <w:rFonts w:ascii="宋体" w:eastAsia="宋体" w:hAnsi="宋体" w:hint="eastAsia"/>
          <w:sz w:val="24"/>
          <w:szCs w:val="24"/>
        </w:rPr>
        <w:t>我们尽全力，让最广泛的大众，同怀运动愿望，共享运动欢益！</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6" w:name="_Toc211683043"/>
      <w:r w:rsidRPr="00BE3FE8">
        <w:rPr>
          <w:rFonts w:hint="eastAsia"/>
        </w:rPr>
        <w:t>展位号</w:t>
      </w:r>
      <w:r w:rsidRPr="00BE3FE8">
        <w:t>06</w:t>
      </w:r>
      <w:r w:rsidRPr="00BE3FE8">
        <w:t>：东方永佳（北京）文化发展有限公司</w:t>
      </w:r>
      <w:bookmarkEnd w:id="6"/>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：自媒体运营1名,演艺培训生2名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东方永佳（北京）文化发展有限公司成立近十年，致力于用文化创造价值，以影视和媒体行业资源为依托，合作国内外</w:t>
      </w:r>
      <w:proofErr w:type="gramStart"/>
      <w:r w:rsidRPr="00BE3FE8">
        <w:rPr>
          <w:rFonts w:ascii="宋体" w:eastAsia="宋体" w:hAnsi="宋体"/>
          <w:sz w:val="24"/>
          <w:szCs w:val="24"/>
        </w:rPr>
        <w:t>品牌超</w:t>
      </w:r>
      <w:proofErr w:type="gramEnd"/>
      <w:r w:rsidRPr="00BE3FE8">
        <w:rPr>
          <w:rFonts w:ascii="宋体" w:eastAsia="宋体" w:hAnsi="宋体"/>
          <w:sz w:val="24"/>
          <w:szCs w:val="24"/>
        </w:rPr>
        <w:t>百家，聚焦文化艺术策展、演艺经纪、综艺制作、影视剧投资等业务，打造独特的媒介IP生态体系。</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7" w:name="_Toc211683044"/>
      <w:r w:rsidRPr="00BE3FE8">
        <w:rPr>
          <w:rFonts w:hint="eastAsia"/>
        </w:rPr>
        <w:t>展位号</w:t>
      </w:r>
      <w:r w:rsidRPr="00BE3FE8">
        <w:t>07</w:t>
      </w:r>
      <w:r w:rsidRPr="00BE3FE8">
        <w:t>：北京优而</w:t>
      </w:r>
      <w:proofErr w:type="gramStart"/>
      <w:r w:rsidRPr="00BE3FE8">
        <w:t>聚体育</w:t>
      </w:r>
      <w:proofErr w:type="gramEnd"/>
      <w:r w:rsidRPr="00BE3FE8">
        <w:t>有限公司</w:t>
      </w:r>
      <w:bookmarkEnd w:id="7"/>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lastRenderedPageBreak/>
        <w:t>招聘岗位</w:t>
      </w:r>
      <w:r w:rsidRPr="00BE3FE8">
        <w:rPr>
          <w:rFonts w:ascii="宋体" w:eastAsia="宋体" w:hAnsi="宋体"/>
          <w:sz w:val="24"/>
          <w:szCs w:val="24"/>
        </w:rPr>
        <w:t>：体能教练 (3人),课程顾问 (5人)</w:t>
      </w:r>
      <w:r w:rsidRPr="00BE3FE8">
        <w:rPr>
          <w:rFonts w:ascii="宋体" w:eastAsia="宋体" w:hAnsi="宋体"/>
          <w:sz w:val="24"/>
          <w:szCs w:val="24"/>
        </w:rPr>
        <w:tab/>
      </w:r>
    </w:p>
    <w:p w:rsidR="00BE3FE8" w:rsidRP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：VJOIN</w:t>
      </w:r>
      <w:proofErr w:type="gramStart"/>
      <w:r w:rsidRPr="00BE3FE8">
        <w:rPr>
          <w:rFonts w:ascii="宋体" w:eastAsia="宋体" w:hAnsi="宋体"/>
          <w:sz w:val="24"/>
          <w:szCs w:val="24"/>
        </w:rPr>
        <w:t>优聚体育</w:t>
      </w:r>
      <w:proofErr w:type="gramEnd"/>
      <w:r w:rsidRPr="00BE3FE8">
        <w:rPr>
          <w:rFonts w:ascii="宋体" w:eastAsia="宋体" w:hAnsi="宋体"/>
          <w:sz w:val="24"/>
          <w:szCs w:val="24"/>
        </w:rPr>
        <w:t>创立于2018年，由北京体育大学和北京大学优秀毕业生创办，专注于3至15周岁青少年的</w:t>
      </w:r>
      <w:proofErr w:type="gramStart"/>
      <w:r w:rsidRPr="00BE3FE8">
        <w:rPr>
          <w:rFonts w:ascii="宋体" w:eastAsia="宋体" w:hAnsi="宋体"/>
          <w:sz w:val="24"/>
          <w:szCs w:val="24"/>
        </w:rPr>
        <w:t>体适</w:t>
      </w:r>
      <w:proofErr w:type="gramEnd"/>
      <w:r w:rsidRPr="00BE3FE8">
        <w:rPr>
          <w:rFonts w:ascii="宋体" w:eastAsia="宋体" w:hAnsi="宋体"/>
          <w:sz w:val="24"/>
          <w:szCs w:val="24"/>
        </w:rPr>
        <w:t>能教育，始终以培养孩子的运动兴趣为出发点，以每个年龄段的孩子为中心，致力于为他们提供科学、有趣且安全的运动体验。</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秉承“完全人格，首在体育”理念，</w:t>
      </w:r>
      <w:r w:rsidRPr="00BE3FE8">
        <w:rPr>
          <w:rFonts w:ascii="宋体" w:eastAsia="宋体" w:hAnsi="宋体"/>
          <w:sz w:val="24"/>
          <w:szCs w:val="24"/>
        </w:rPr>
        <w:t>VJOIN根据不同线下场景，提供青少年体育中考、体能运动场、户外运动、体育赛事、运动到家、运动进校等多元化青少年体能训练产品。同时积极利用移动互联网和数字化信息技术，推动运动教育的升级，建立青少年体育培训领域的新模式，致力于打造国内领先的青少年体育服务平台。</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8" w:name="_Toc211683045"/>
      <w:r w:rsidRPr="00BE3FE8">
        <w:rPr>
          <w:rFonts w:hint="eastAsia"/>
        </w:rPr>
        <w:t>展位号</w:t>
      </w:r>
      <w:r w:rsidRPr="00BE3FE8">
        <w:t>08</w:t>
      </w:r>
      <w:r w:rsidRPr="00BE3FE8">
        <w:t>：北京市建华实验学校</w:t>
      </w:r>
      <w:bookmarkEnd w:id="8"/>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：中小学体育老师3名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市建华实验学校始建于1993年，现阶段为“小、初、高”十二年学制的基础教育学校。2022年8月由民办学校正式转为海淀区属公办校，并纳入北京市十一学校联盟校。北京市建华实验学校秉承十一学校文化与价值观，在借鉴十一学校课程体系、育人模式和管理机制的基础上，结合学校原有的文化基因和自身的学生特点，注重内涵式发展，以塑造学生美好心灵为出发点，以培养学生</w:t>
      </w:r>
      <w:proofErr w:type="gramStart"/>
      <w:r w:rsidRPr="00BE3FE8">
        <w:rPr>
          <w:rFonts w:ascii="宋体" w:eastAsia="宋体" w:hAnsi="宋体"/>
          <w:sz w:val="24"/>
          <w:szCs w:val="24"/>
        </w:rPr>
        <w:t>”</w:t>
      </w:r>
      <w:proofErr w:type="gramEnd"/>
      <w:r w:rsidRPr="00BE3FE8">
        <w:rPr>
          <w:rFonts w:ascii="宋体" w:eastAsia="宋体" w:hAnsi="宋体"/>
          <w:sz w:val="24"/>
          <w:szCs w:val="24"/>
        </w:rPr>
        <w:t>优秀做人、成功做事、幸福生活“为教育目标</w:t>
      </w:r>
      <w:r w:rsidRPr="00BE3FE8">
        <w:rPr>
          <w:rFonts w:ascii="宋体" w:eastAsia="宋体" w:hAnsi="宋体" w:hint="eastAsia"/>
          <w:sz w:val="24"/>
          <w:szCs w:val="24"/>
        </w:rPr>
        <w:t>，倡导教育要发现永恒的善与美，教育要传递永恒的善与美，积极开展教育理论研究，教学方式方法探索与实践。</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9" w:name="_Toc211683046"/>
      <w:r w:rsidRPr="00BE3FE8">
        <w:rPr>
          <w:rFonts w:hint="eastAsia"/>
        </w:rPr>
        <w:t>展位号</w:t>
      </w:r>
      <w:r w:rsidRPr="00BE3FE8">
        <w:t>09</w:t>
      </w:r>
      <w:r w:rsidRPr="00BE3FE8">
        <w:t>：宁波满分体育发展有限公司</w:t>
      </w:r>
      <w:bookmarkEnd w:id="9"/>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w:t>
      </w:r>
      <w:proofErr w:type="gramStart"/>
      <w:r w:rsidRPr="00BE3FE8">
        <w:rPr>
          <w:rFonts w:ascii="宋体" w:eastAsia="宋体" w:hAnsi="宋体"/>
          <w:sz w:val="24"/>
          <w:szCs w:val="24"/>
        </w:rPr>
        <w:t>幼儿篮球</w:t>
      </w:r>
      <w:proofErr w:type="gramEnd"/>
      <w:r w:rsidRPr="00BE3FE8">
        <w:rPr>
          <w:rFonts w:ascii="宋体" w:eastAsia="宋体" w:hAnsi="宋体"/>
          <w:sz w:val="24"/>
          <w:szCs w:val="24"/>
        </w:rPr>
        <w:t>教师 (10人),</w:t>
      </w:r>
      <w:proofErr w:type="gramStart"/>
      <w:r w:rsidRPr="00BE3FE8">
        <w:rPr>
          <w:rFonts w:ascii="宋体" w:eastAsia="宋体" w:hAnsi="宋体"/>
          <w:sz w:val="24"/>
          <w:szCs w:val="24"/>
        </w:rPr>
        <w:t>少儿篮</w:t>
      </w:r>
      <w:proofErr w:type="gramEnd"/>
      <w:r w:rsidRPr="00BE3FE8">
        <w:rPr>
          <w:rFonts w:ascii="宋体" w:eastAsia="宋体" w:hAnsi="宋体"/>
          <w:sz w:val="24"/>
          <w:szCs w:val="24"/>
        </w:rPr>
        <w:t>球老师 (10人),</w:t>
      </w:r>
      <w:proofErr w:type="gramStart"/>
      <w:r w:rsidRPr="00BE3FE8">
        <w:rPr>
          <w:rFonts w:ascii="宋体" w:eastAsia="宋体" w:hAnsi="宋体"/>
          <w:sz w:val="24"/>
          <w:szCs w:val="24"/>
        </w:rPr>
        <w:t>小学篮</w:t>
      </w:r>
      <w:proofErr w:type="gramEnd"/>
      <w:r w:rsidRPr="00BE3FE8">
        <w:rPr>
          <w:rFonts w:ascii="宋体" w:eastAsia="宋体" w:hAnsi="宋体"/>
          <w:sz w:val="24"/>
          <w:szCs w:val="24"/>
        </w:rPr>
        <w:t>球老师 (10人),</w:t>
      </w:r>
      <w:proofErr w:type="gramStart"/>
      <w:r w:rsidRPr="00BE3FE8">
        <w:rPr>
          <w:rFonts w:ascii="宋体" w:eastAsia="宋体" w:hAnsi="宋体"/>
          <w:sz w:val="24"/>
          <w:szCs w:val="24"/>
        </w:rPr>
        <w:t>初中篮</w:t>
      </w:r>
      <w:proofErr w:type="gramEnd"/>
      <w:r w:rsidRPr="00BE3FE8">
        <w:rPr>
          <w:rFonts w:ascii="宋体" w:eastAsia="宋体" w:hAnsi="宋体"/>
          <w:sz w:val="24"/>
          <w:szCs w:val="24"/>
        </w:rPr>
        <w:t>球教师 (10人),</w:t>
      </w:r>
      <w:proofErr w:type="gramStart"/>
      <w:r w:rsidRPr="00BE3FE8">
        <w:rPr>
          <w:rFonts w:ascii="宋体" w:eastAsia="宋体" w:hAnsi="宋体"/>
          <w:sz w:val="24"/>
          <w:szCs w:val="24"/>
        </w:rPr>
        <w:t>体适能教</w:t>
      </w:r>
      <w:proofErr w:type="gramEnd"/>
      <w:r w:rsidRPr="00BE3FE8">
        <w:rPr>
          <w:rFonts w:ascii="宋体" w:eastAsia="宋体" w:hAnsi="宋体"/>
          <w:sz w:val="24"/>
          <w:szCs w:val="24"/>
        </w:rPr>
        <w:t>师 (10人),小学体能老师 (10人),中考体育教师 (10人),羽毛球教师 (10人)</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总注册资本超过6000万。满分体育是立足于中国体育健康事业，产业领域涵盖青少年体育教育、体育场馆经营、社区体育服务、健身会所运营、体育赛事推广的体育公司。我们将全力打造中国最好的体育产业平</w:t>
      </w:r>
      <w:r w:rsidRPr="00BE3FE8">
        <w:rPr>
          <w:rFonts w:ascii="宋体" w:eastAsia="宋体" w:hAnsi="宋体" w:hint="eastAsia"/>
          <w:sz w:val="24"/>
          <w:szCs w:val="24"/>
        </w:rPr>
        <w:t>台，致力于体育产业的商业化、科技化、公益化的完美融合，用体育科学</w:t>
      </w:r>
      <w:proofErr w:type="gramStart"/>
      <w:r w:rsidRPr="00BE3FE8">
        <w:rPr>
          <w:rFonts w:ascii="宋体" w:eastAsia="宋体" w:hAnsi="宋体" w:hint="eastAsia"/>
          <w:sz w:val="24"/>
          <w:szCs w:val="24"/>
        </w:rPr>
        <w:t>践行</w:t>
      </w:r>
      <w:proofErr w:type="gramEnd"/>
      <w:r w:rsidRPr="00BE3FE8">
        <w:rPr>
          <w:rFonts w:ascii="宋体" w:eastAsia="宋体" w:hAnsi="宋体" w:hint="eastAsia"/>
          <w:sz w:val="24"/>
          <w:szCs w:val="24"/>
        </w:rPr>
        <w:t>科学体育。</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满分体育是宁波</w:t>
      </w:r>
      <w:proofErr w:type="gramStart"/>
      <w:r w:rsidRPr="00BE3FE8">
        <w:rPr>
          <w:rFonts w:ascii="宋体" w:eastAsia="宋体" w:hAnsi="宋体" w:hint="eastAsia"/>
          <w:sz w:val="24"/>
          <w:szCs w:val="24"/>
        </w:rPr>
        <w:t>市股交</w:t>
      </w:r>
      <w:proofErr w:type="gramEnd"/>
      <w:r w:rsidRPr="00BE3FE8">
        <w:rPr>
          <w:rFonts w:ascii="宋体" w:eastAsia="宋体" w:hAnsi="宋体" w:hint="eastAsia"/>
          <w:sz w:val="24"/>
          <w:szCs w:val="24"/>
        </w:rPr>
        <w:t>所首批挂牌企业，挂牌代码</w:t>
      </w:r>
      <w:r w:rsidRPr="00BE3FE8">
        <w:rPr>
          <w:rFonts w:ascii="宋体" w:eastAsia="宋体" w:hAnsi="宋体"/>
          <w:sz w:val="24"/>
          <w:szCs w:val="24"/>
        </w:rPr>
        <w:t>780393，国家教育部推荐高校协同育人企业，浙江省服务业标准化试点单位 ，宁波市体育服务业规上企业，宁波市标准化示范单位，亚洲运动生物力学协会运动数据采样基地，西苏格兰大学健康测试中心，国际足球科学学</w:t>
      </w:r>
      <w:proofErr w:type="gramStart"/>
      <w:r w:rsidRPr="00BE3FE8">
        <w:rPr>
          <w:rFonts w:ascii="宋体" w:eastAsia="宋体" w:hAnsi="宋体"/>
          <w:sz w:val="24"/>
          <w:szCs w:val="24"/>
        </w:rPr>
        <w:t>会战</w:t>
      </w:r>
      <w:proofErr w:type="gramEnd"/>
      <w:r w:rsidRPr="00BE3FE8">
        <w:rPr>
          <w:rFonts w:ascii="宋体" w:eastAsia="宋体" w:hAnsi="宋体"/>
          <w:sz w:val="24"/>
          <w:szCs w:val="24"/>
        </w:rPr>
        <w:t>略合作伙伴，两届浙江省体育产业项目资金库入选单位。公</w:t>
      </w:r>
      <w:r w:rsidRPr="00BE3FE8">
        <w:rPr>
          <w:rFonts w:ascii="宋体" w:eastAsia="宋体" w:hAnsi="宋体"/>
          <w:sz w:val="24"/>
          <w:szCs w:val="24"/>
        </w:rPr>
        <w:lastRenderedPageBreak/>
        <w:t>司已经成功和武汉体育学院、湖北大学、宁波大学、西安体育学院、浙江师范大学、郑州大学、等全国近40所高校建立了良好合作关系。校企双方通过深化合作关系，在科研项目联合攻关和科技成果转化、共建学生教学就业的创新基地、</w:t>
      </w:r>
      <w:r w:rsidRPr="00BE3FE8">
        <w:rPr>
          <w:rFonts w:ascii="宋体" w:eastAsia="宋体" w:hAnsi="宋体" w:hint="eastAsia"/>
          <w:sz w:val="24"/>
          <w:szCs w:val="24"/>
        </w:rPr>
        <w:t>开展人员之间的互聘交流、共建校企合作平台等方面开展合作。</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满分体育自</w:t>
      </w:r>
      <w:r w:rsidRPr="00BE3FE8">
        <w:rPr>
          <w:rFonts w:ascii="宋体" w:eastAsia="宋体" w:hAnsi="宋体"/>
          <w:sz w:val="24"/>
          <w:szCs w:val="24"/>
        </w:rPr>
        <w:t>2014年创立至今，体育培训市场占有率逐年上升，目前已覆盖宁波、绍兴、杭州等各大城市，31个校区，运营面积超过20万平方米，其中室内场地有青少年篮球场75片，青少年体能训练场15片，青少年羽毛球场15片，室内50米游泳馆1个；室外场地有笼式足球场2片，小篮球室外比赛场1片。培训</w:t>
      </w:r>
      <w:proofErr w:type="gramStart"/>
      <w:r w:rsidRPr="00BE3FE8">
        <w:rPr>
          <w:rFonts w:ascii="宋体" w:eastAsia="宋体" w:hAnsi="宋体"/>
          <w:sz w:val="24"/>
          <w:szCs w:val="24"/>
        </w:rPr>
        <w:t>年均总</w:t>
      </w:r>
      <w:proofErr w:type="gramEnd"/>
      <w:r w:rsidRPr="00BE3FE8">
        <w:rPr>
          <w:rFonts w:ascii="宋体" w:eastAsia="宋体" w:hAnsi="宋体"/>
          <w:sz w:val="24"/>
          <w:szCs w:val="24"/>
        </w:rPr>
        <w:t>客流量达350万人次，常训</w:t>
      </w:r>
      <w:proofErr w:type="gramStart"/>
      <w:r w:rsidRPr="00BE3FE8">
        <w:rPr>
          <w:rFonts w:ascii="宋体" w:eastAsia="宋体" w:hAnsi="宋体"/>
          <w:sz w:val="24"/>
          <w:szCs w:val="24"/>
        </w:rPr>
        <w:t>学员</w:t>
      </w:r>
      <w:proofErr w:type="gramEnd"/>
      <w:r w:rsidRPr="00BE3FE8">
        <w:rPr>
          <w:rFonts w:ascii="宋体" w:eastAsia="宋体" w:hAnsi="宋体"/>
          <w:sz w:val="24"/>
          <w:szCs w:val="24"/>
        </w:rPr>
        <w:t>超万人。</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10" w:name="_Toc211683047"/>
      <w:r w:rsidRPr="00BE3FE8">
        <w:rPr>
          <w:rFonts w:hint="eastAsia"/>
        </w:rPr>
        <w:t>展位号</w:t>
      </w:r>
      <w:r w:rsidRPr="00BE3FE8">
        <w:t>10</w:t>
      </w:r>
      <w:r w:rsidRPr="00BE3FE8">
        <w:t>：神州数码（中国）有限公司</w:t>
      </w:r>
      <w:bookmarkEnd w:id="10"/>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：管培生---技术、营销、财务、产品运营方向10名,AI开发工程师10名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神州数码集团股份有限公司简介神州数码集团股份有限公司（简称：神州数码；股票代码：000034.SZ）其名字源于DigitalChina，数字中国。</w:t>
      </w:r>
      <w:proofErr w:type="gramStart"/>
      <w:r w:rsidRPr="00BE3FE8">
        <w:rPr>
          <w:rFonts w:ascii="宋体" w:eastAsia="宋体" w:hAnsi="宋体"/>
          <w:sz w:val="24"/>
          <w:szCs w:val="24"/>
        </w:rPr>
        <w:t>践行</w:t>
      </w:r>
      <w:proofErr w:type="gramEnd"/>
      <w:r w:rsidRPr="00BE3FE8">
        <w:rPr>
          <w:rFonts w:ascii="宋体" w:eastAsia="宋体" w:hAnsi="宋体"/>
          <w:sz w:val="24"/>
          <w:szCs w:val="24"/>
        </w:rPr>
        <w:t>“数字中国”之理想，从2000年成立伊始，神州数码始终坚持“理念领先、技术领先、实践领先”，以自主创新核心技术赋能产业数字化转型和数字经济发展，推动中华民族的伟大复兴。2019年，神州数码实现年营业额868亿</w:t>
      </w:r>
      <w:r w:rsidRPr="00BE3FE8">
        <w:rPr>
          <w:rFonts w:ascii="宋体" w:eastAsia="宋体" w:hAnsi="宋体" w:hint="eastAsia"/>
          <w:sz w:val="24"/>
          <w:szCs w:val="24"/>
        </w:rPr>
        <w:t>元，位列《财富》中国</w:t>
      </w:r>
      <w:r w:rsidRPr="00BE3FE8">
        <w:rPr>
          <w:rFonts w:ascii="宋体" w:eastAsia="宋体" w:hAnsi="宋体"/>
          <w:sz w:val="24"/>
          <w:szCs w:val="24"/>
        </w:rPr>
        <w:t>500强榜单第117位。作为中国领先的云及数字化服务商之一，神州数码以自主创新和生态体系为依托，融合云计算、大数据、物联网、5G等数字技术，构建起全</w:t>
      </w:r>
      <w:proofErr w:type="gramStart"/>
      <w:r w:rsidRPr="00BE3FE8">
        <w:rPr>
          <w:rFonts w:ascii="宋体" w:eastAsia="宋体" w:hAnsi="宋体"/>
          <w:sz w:val="24"/>
          <w:szCs w:val="24"/>
        </w:rPr>
        <w:t>栈云服务</w:t>
      </w:r>
      <w:proofErr w:type="gramEnd"/>
      <w:r w:rsidRPr="00BE3FE8">
        <w:rPr>
          <w:rFonts w:ascii="宋体" w:eastAsia="宋体" w:hAnsi="宋体"/>
          <w:sz w:val="24"/>
          <w:szCs w:val="24"/>
        </w:rPr>
        <w:t>能力，以及覆盖网络、存储、安全、数据应用、智能计算等领域的全线自有品牌产品及解决方案能力，为处在不同数字化转型阶段的政府、金融、零售、汽车、教育、制造、文旅、医疗等行业客户提供全生命周期的产品、方案和服务，持续赋能产业升级和数字经济发展。面向未来，迎接世界经济增长与科技创新带来百年未有之重大机遇，神州数码将依托“云+自主创新”的双轮驱</w:t>
      </w:r>
      <w:r w:rsidRPr="00BE3FE8">
        <w:rPr>
          <w:rFonts w:ascii="宋体" w:eastAsia="宋体" w:hAnsi="宋体" w:hint="eastAsia"/>
          <w:sz w:val="24"/>
          <w:szCs w:val="24"/>
        </w:rPr>
        <w:t>动，不忘初心、牢记使命、锐意进取、拼搏奋进，为实现“两个一百年”目标而不懈努力。</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   </w:t>
      </w:r>
    </w:p>
    <w:p w:rsidR="00BE3FE8" w:rsidRDefault="00BE3FE8" w:rsidP="00BE3FE8">
      <w:pPr>
        <w:pStyle w:val="1"/>
        <w:ind w:firstLine="482"/>
      </w:pPr>
      <w:bookmarkStart w:id="11" w:name="_Toc211683048"/>
      <w:r w:rsidRPr="00BE3FE8">
        <w:rPr>
          <w:rFonts w:hint="eastAsia"/>
        </w:rPr>
        <w:t>展位号</w:t>
      </w:r>
      <w:r w:rsidRPr="00BE3FE8">
        <w:t>11</w:t>
      </w:r>
      <w:r w:rsidRPr="00BE3FE8">
        <w:t>：北京</w:t>
      </w:r>
      <w:proofErr w:type="gramStart"/>
      <w:r w:rsidRPr="00BE3FE8">
        <w:t>金羽艺创体育</w:t>
      </w:r>
      <w:proofErr w:type="gramEnd"/>
      <w:r w:rsidRPr="00BE3FE8">
        <w:t>文化有限公司</w:t>
      </w:r>
      <w:bookmarkEnd w:id="11"/>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：羽毛球教练 (5人)</w:t>
      </w:r>
      <w:r w:rsidRPr="00BE3FE8">
        <w:rPr>
          <w:rFonts w:ascii="宋体" w:eastAsia="宋体" w:hAnsi="宋体"/>
          <w:sz w:val="24"/>
          <w:szCs w:val="24"/>
        </w:rPr>
        <w:tab/>
      </w:r>
    </w:p>
    <w:p w:rsidR="00BE3FE8" w:rsidRP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金羽体育成立快十年，目前为北京规模较大的羽毛球培训机构，全北京羽毛球球类排名前十。是一家根植于北京市场做以青少年为主，成人为辅的教育培训机构。目前在北京拥有20家直营校区，服务于5000多个家庭。</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lastRenderedPageBreak/>
        <w:t>企业发展专注体育教育，以金羽品牌为依托，平台化、系统化管理优势，让孩子们在运动中培养健康的体格、获得完善的人格。与家长一通贯彻健康、快乐、和谐的家庭教育理念，用体育引领千万青少年健康成长！</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经过疫情的考验，公司仍然运营良好并在不断扩张，现因业务需要征集更多志同道合的伙伴加入我们！公司正规入</w:t>
      </w:r>
      <w:proofErr w:type="gramStart"/>
      <w:r w:rsidRPr="00BE3FE8">
        <w:rPr>
          <w:rFonts w:ascii="宋体" w:eastAsia="宋体" w:hAnsi="宋体" w:hint="eastAsia"/>
          <w:sz w:val="24"/>
          <w:szCs w:val="24"/>
        </w:rPr>
        <w:t>职签订</w:t>
      </w:r>
      <w:proofErr w:type="gramEnd"/>
      <w:r w:rsidRPr="00BE3FE8">
        <w:rPr>
          <w:rFonts w:ascii="宋体" w:eastAsia="宋体" w:hAnsi="宋体" w:hint="eastAsia"/>
          <w:sz w:val="24"/>
          <w:szCs w:val="24"/>
        </w:rPr>
        <w:t>劳动合同，提供社保缴纳。有专业的统一课件，定期提供培训，还可以免费提供住宿，给北漂的你一个避风港。</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期待您的加入，让我们一起抓住市场风口，实现人生目标，您的价值一定能有所体现！</w:t>
      </w:r>
    </w:p>
    <w:p w:rsidR="00BE3FE8" w:rsidRDefault="00BE3FE8" w:rsidP="00BE3FE8">
      <w:pPr>
        <w:spacing w:line="400" w:lineRule="exact"/>
        <w:ind w:firstLineChars="200" w:firstLine="482"/>
        <w:rPr>
          <w:rFonts w:ascii="宋体" w:eastAsia="宋体" w:hAnsi="宋体"/>
          <w:b/>
          <w:sz w:val="24"/>
          <w:szCs w:val="24"/>
        </w:rPr>
      </w:pPr>
    </w:p>
    <w:p w:rsidR="00BE3FE8" w:rsidRDefault="00BE3FE8" w:rsidP="00BE3FE8">
      <w:pPr>
        <w:pStyle w:val="1"/>
        <w:ind w:firstLine="482"/>
      </w:pPr>
      <w:bookmarkStart w:id="12" w:name="_Toc211683049"/>
      <w:r w:rsidRPr="00BE3FE8">
        <w:rPr>
          <w:rFonts w:hint="eastAsia"/>
        </w:rPr>
        <w:t>展位号</w:t>
      </w:r>
      <w:r w:rsidRPr="00BE3FE8">
        <w:t>12</w:t>
      </w:r>
      <w:r w:rsidRPr="00BE3FE8">
        <w:t>：厦门市翔安新城第一实验学校</w:t>
      </w:r>
      <w:bookmarkEnd w:id="12"/>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：教师岗31名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1.学校简介北京市十一学校于1952年成立，由新中国开国元勋聂荣臻元帅主持筹备建校，并以新中国诞生日为学校命名。其是北京市唯—一所综合教育改革实验学校，国家中小学办学体制改革试点学校。2022年，厦门市政府高位布局，引进名校，与北京市十一学校签订战略合作协议，计划筹建厦门市翔安新城第一实验学校、厦门市翔安新城第二实验学校、厦门市翔安新城第三实验学校、厦门市翔安新城实验高中等四所“北京十一联盟校”。现拟就厦门市翔</w:t>
      </w:r>
      <w:r w:rsidRPr="00BE3FE8">
        <w:rPr>
          <w:rFonts w:ascii="宋体" w:eastAsia="宋体" w:hAnsi="宋体" w:hint="eastAsia"/>
          <w:sz w:val="24"/>
          <w:szCs w:val="24"/>
        </w:rPr>
        <w:t>安新城第一实验学校进行招聘。</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2.</w:t>
      </w:r>
      <w:r w:rsidRPr="00BE3FE8">
        <w:rPr>
          <w:rFonts w:ascii="宋体" w:eastAsia="宋体" w:hAnsi="宋体"/>
          <w:b/>
          <w:sz w:val="24"/>
          <w:szCs w:val="24"/>
        </w:rPr>
        <w:t>招聘岗位</w:t>
      </w:r>
      <w:r w:rsidRPr="00BE3FE8">
        <w:rPr>
          <w:rFonts w:ascii="宋体" w:eastAsia="宋体" w:hAnsi="宋体"/>
          <w:sz w:val="24"/>
          <w:szCs w:val="24"/>
        </w:rPr>
        <w:t>教师岗：语文、数学、英语、科学、人文、体育、技术、艺术学科优秀教师行政岗：财务、人力资源</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3.基本要求校园招聘：本科及以上学历优秀应届毕业生</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4.工资待遇：事业编待遇，包括工资福利、社会保险、职业年金、住房公积金、住房补贴、住房货币化补贴等；同等条件下，薪资待遇高于当地其他学校。</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福利政策:年度体检，适龄子女免费读本校；</w:t>
      </w:r>
      <w:proofErr w:type="gramStart"/>
      <w:r w:rsidRPr="00BE3FE8">
        <w:rPr>
          <w:rFonts w:ascii="宋体" w:eastAsia="宋体" w:hAnsi="宋体"/>
          <w:sz w:val="24"/>
          <w:szCs w:val="24"/>
        </w:rPr>
        <w:t>符合翔安区</w:t>
      </w:r>
      <w:proofErr w:type="gramEnd"/>
      <w:r w:rsidRPr="00BE3FE8">
        <w:rPr>
          <w:rFonts w:ascii="宋体" w:eastAsia="宋体" w:hAnsi="宋体"/>
          <w:sz w:val="24"/>
          <w:szCs w:val="24"/>
        </w:rPr>
        <w:t>教育人才引进标准的可</w:t>
      </w:r>
      <w:proofErr w:type="gramStart"/>
      <w:r w:rsidRPr="00BE3FE8">
        <w:rPr>
          <w:rFonts w:ascii="宋体" w:eastAsia="宋体" w:hAnsi="宋体"/>
          <w:sz w:val="24"/>
          <w:szCs w:val="24"/>
        </w:rPr>
        <w:t>享受翔安</w:t>
      </w:r>
      <w:proofErr w:type="gramEnd"/>
      <w:r w:rsidRPr="00BE3FE8">
        <w:rPr>
          <w:rFonts w:ascii="宋体" w:eastAsia="宋体" w:hAnsi="宋体"/>
          <w:sz w:val="24"/>
          <w:szCs w:val="24"/>
        </w:rPr>
        <w:t>区落户、购房或可申请区级公共租赁房（免租金）或租房补贴。</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职业发展:新教师可参评福建省教师职称评定；所有入职教师都享有到</w:t>
      </w:r>
      <w:r w:rsidRPr="00BE3FE8">
        <w:rPr>
          <w:rFonts w:ascii="宋体" w:eastAsia="宋体" w:hAnsi="宋体" w:hint="eastAsia"/>
          <w:sz w:val="24"/>
          <w:szCs w:val="24"/>
        </w:rPr>
        <w:t>北京十一学校或北京十一学校联盟</w:t>
      </w:r>
      <w:proofErr w:type="gramStart"/>
      <w:r w:rsidRPr="00BE3FE8">
        <w:rPr>
          <w:rFonts w:ascii="宋体" w:eastAsia="宋体" w:hAnsi="宋体" w:hint="eastAsia"/>
          <w:sz w:val="24"/>
          <w:szCs w:val="24"/>
        </w:rPr>
        <w:t>校跟岗</w:t>
      </w:r>
      <w:proofErr w:type="gramEnd"/>
      <w:r w:rsidRPr="00BE3FE8">
        <w:rPr>
          <w:rFonts w:ascii="宋体" w:eastAsia="宋体" w:hAnsi="宋体" w:hint="eastAsia"/>
          <w:sz w:val="24"/>
          <w:szCs w:val="24"/>
        </w:rPr>
        <w:t>学习提升的机会。</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应聘方式请填写附件</w:t>
      </w:r>
      <w:r w:rsidRPr="00BE3FE8">
        <w:rPr>
          <w:rFonts w:ascii="宋体" w:eastAsia="宋体" w:hAnsi="宋体"/>
          <w:sz w:val="24"/>
          <w:szCs w:val="24"/>
        </w:rPr>
        <w:t>1、附件2、附件3，以及个人简历投递至邮箱：19722524117@139.com邮件标题：姓名+</w:t>
      </w:r>
      <w:proofErr w:type="gramStart"/>
      <w:r w:rsidRPr="00BE3FE8">
        <w:rPr>
          <w:rFonts w:ascii="宋体" w:eastAsia="宋体" w:hAnsi="宋体"/>
          <w:sz w:val="24"/>
          <w:szCs w:val="24"/>
        </w:rPr>
        <w:t>应聘学</w:t>
      </w:r>
      <w:proofErr w:type="gramEnd"/>
      <w:r w:rsidRPr="00BE3FE8">
        <w:rPr>
          <w:rFonts w:ascii="宋体" w:eastAsia="宋体" w:hAnsi="宋体"/>
          <w:sz w:val="24"/>
          <w:szCs w:val="24"/>
        </w:rPr>
        <w:t>段/学科+毕业院校联系电话：0592-</w:t>
      </w:r>
      <w:proofErr w:type="gramStart"/>
      <w:r w:rsidRPr="00BE3FE8">
        <w:rPr>
          <w:rFonts w:ascii="宋体" w:eastAsia="宋体" w:hAnsi="宋体"/>
          <w:sz w:val="24"/>
          <w:szCs w:val="24"/>
        </w:rPr>
        <w:t>7011611  19722524117</w:t>
      </w:r>
      <w:proofErr w:type="gramEnd"/>
      <w:r w:rsidRPr="00BE3FE8">
        <w:rPr>
          <w:rFonts w:ascii="宋体" w:eastAsia="宋体" w:hAnsi="宋体"/>
          <w:sz w:val="24"/>
          <w:szCs w:val="24"/>
        </w:rPr>
        <w:t>/15280552635</w:t>
      </w:r>
    </w:p>
    <w:p w:rsid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13" w:name="_Toc211683050"/>
      <w:r w:rsidRPr="00BE3FE8">
        <w:rPr>
          <w:rFonts w:hint="eastAsia"/>
        </w:rPr>
        <w:t>展位号</w:t>
      </w:r>
      <w:r w:rsidRPr="00BE3FE8">
        <w:t>13</w:t>
      </w:r>
      <w:r w:rsidRPr="00BE3FE8">
        <w:t>：杭州</w:t>
      </w:r>
      <w:proofErr w:type="gramStart"/>
      <w:r w:rsidRPr="00BE3FE8">
        <w:t>捷茵体育</w:t>
      </w:r>
      <w:proofErr w:type="gramEnd"/>
      <w:r w:rsidRPr="00BE3FE8">
        <w:t>文化有限公司</w:t>
      </w:r>
      <w:bookmarkEnd w:id="13"/>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：中考体能老师 (5人),小学体能老师 (5人),体育教师 (5人),幼儿体</w:t>
      </w:r>
      <w:r w:rsidRPr="00BE3FE8">
        <w:rPr>
          <w:rFonts w:ascii="宋体" w:eastAsia="宋体" w:hAnsi="宋体"/>
          <w:sz w:val="24"/>
          <w:szCs w:val="24"/>
        </w:rPr>
        <w:lastRenderedPageBreak/>
        <w:t>能老师 (5人)</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proofErr w:type="gramStart"/>
      <w:r w:rsidRPr="00BE3FE8">
        <w:rPr>
          <w:rFonts w:ascii="宋体" w:eastAsia="宋体" w:hAnsi="宋体"/>
          <w:sz w:val="24"/>
          <w:szCs w:val="24"/>
        </w:rPr>
        <w:t>捷茵体育</w:t>
      </w:r>
      <w:proofErr w:type="gramEnd"/>
      <w:r w:rsidRPr="00BE3FE8">
        <w:rPr>
          <w:rFonts w:ascii="宋体" w:eastAsia="宋体" w:hAnsi="宋体"/>
          <w:sz w:val="24"/>
          <w:szCs w:val="24"/>
        </w:rPr>
        <w:t>是一家集国际运动训练理念与运动康复为一体的体能培训机构。</w:t>
      </w:r>
      <w:proofErr w:type="gramStart"/>
      <w:r w:rsidRPr="00BE3FE8">
        <w:rPr>
          <w:rFonts w:ascii="宋体" w:eastAsia="宋体" w:hAnsi="宋体"/>
          <w:sz w:val="24"/>
          <w:szCs w:val="24"/>
        </w:rPr>
        <w:t>捷茵根据</w:t>
      </w:r>
      <w:proofErr w:type="gramEnd"/>
      <w:r w:rsidRPr="00BE3FE8">
        <w:rPr>
          <w:rFonts w:ascii="宋体" w:eastAsia="宋体" w:hAnsi="宋体"/>
          <w:sz w:val="24"/>
          <w:szCs w:val="24"/>
        </w:rPr>
        <w:t>EXOS、NSCA、ACSM、FMS系统理论，从严谨的科学角度来评估、训练、监控、调整训练过程。秉承体育科学</w:t>
      </w:r>
      <w:proofErr w:type="gramStart"/>
      <w:r w:rsidRPr="00BE3FE8">
        <w:rPr>
          <w:rFonts w:ascii="宋体" w:eastAsia="宋体" w:hAnsi="宋体"/>
          <w:sz w:val="24"/>
          <w:szCs w:val="24"/>
        </w:rPr>
        <w:t>践行</w:t>
      </w:r>
      <w:proofErr w:type="gramEnd"/>
      <w:r w:rsidRPr="00BE3FE8">
        <w:rPr>
          <w:rFonts w:ascii="宋体" w:eastAsia="宋体" w:hAnsi="宋体"/>
          <w:sz w:val="24"/>
          <w:szCs w:val="24"/>
        </w:rPr>
        <w:t>科学体育的核心教学理念，致力于培养3-18岁青少年儿童</w:t>
      </w:r>
      <w:proofErr w:type="gramStart"/>
      <w:r w:rsidRPr="00BE3FE8">
        <w:rPr>
          <w:rFonts w:ascii="宋体" w:eastAsia="宋体" w:hAnsi="宋体"/>
          <w:sz w:val="24"/>
          <w:szCs w:val="24"/>
        </w:rPr>
        <w:t>体适</w:t>
      </w:r>
      <w:proofErr w:type="gramEnd"/>
      <w:r w:rsidRPr="00BE3FE8">
        <w:rPr>
          <w:rFonts w:ascii="宋体" w:eastAsia="宋体" w:hAnsi="宋体"/>
          <w:sz w:val="24"/>
          <w:szCs w:val="24"/>
        </w:rPr>
        <w:t>能发展，研发的课程体系在杭州、宁波、绍兴等地区成功服务于10万多名体能素质学生，2万多名中</w:t>
      </w:r>
      <w:r w:rsidRPr="00BE3FE8">
        <w:rPr>
          <w:rFonts w:ascii="宋体" w:eastAsia="宋体" w:hAnsi="宋体" w:hint="eastAsia"/>
          <w:sz w:val="24"/>
          <w:szCs w:val="24"/>
        </w:rPr>
        <w:t>考体育应试学生，教学成果和口碑受到学生及学生家长的一致认可</w:t>
      </w:r>
      <w:r>
        <w:rPr>
          <w:rFonts w:ascii="宋体" w:eastAsia="宋体" w:hAnsi="宋体" w:hint="eastAsia"/>
          <w:sz w:val="24"/>
          <w:szCs w:val="24"/>
        </w:rPr>
        <w:t>。</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14" w:name="_Toc211683051"/>
      <w:r w:rsidRPr="00BE3FE8">
        <w:rPr>
          <w:rFonts w:hint="eastAsia"/>
        </w:rPr>
        <w:t>展位号</w:t>
      </w:r>
      <w:r w:rsidRPr="00BE3FE8">
        <w:t>14</w:t>
      </w:r>
      <w:r w:rsidRPr="00BE3FE8">
        <w:t>：石家庄精英中学</w:t>
      </w:r>
      <w:bookmarkEnd w:id="14"/>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：高中体育教师2名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石家庄精英中学创建于1993年，地处河北省省会石家庄市，举办者为全国人大代表、国家督学、著名教育实业家翟志海先生。2010年全国著名教育专家李金池出任石家庄精英中学校长，李金池先生曾先后被评选为“全国优秀教师”、“首届全国中学十佳卓越校长”、“河北省十大优秀人民公仆”。精英中学秉承“为中华民族培育英才、为学生终身幸福奠基”的办学理念，大力实施“激情教育、高效课堂、精细管理”三箭齐发的办学方略，锐意改革，砥砺前行，高考成</w:t>
      </w:r>
      <w:r w:rsidRPr="00BE3FE8">
        <w:rPr>
          <w:rFonts w:ascii="宋体" w:eastAsia="宋体" w:hAnsi="宋体" w:hint="eastAsia"/>
          <w:sz w:val="24"/>
          <w:szCs w:val="24"/>
        </w:rPr>
        <w:t>绩一路飙升，创造了令人瞩目的“精中奇迹”，引得全国</w:t>
      </w:r>
      <w:r w:rsidRPr="00BE3FE8">
        <w:rPr>
          <w:rFonts w:ascii="宋体" w:eastAsia="宋体" w:hAnsi="宋体"/>
          <w:sz w:val="24"/>
          <w:szCs w:val="24"/>
        </w:rPr>
        <w:t>30个省市数千所学校超过35万名教育同仁前来观摩交流。学校分校本部、北校区、邢台校区（邢台精英中学）和海南校区（海南</w:t>
      </w:r>
      <w:proofErr w:type="gramStart"/>
      <w:r w:rsidRPr="00BE3FE8">
        <w:rPr>
          <w:rFonts w:ascii="宋体" w:eastAsia="宋体" w:hAnsi="宋体"/>
          <w:sz w:val="24"/>
          <w:szCs w:val="24"/>
        </w:rPr>
        <w:t>雅居乐衡石精英</w:t>
      </w:r>
      <w:proofErr w:type="gramEnd"/>
      <w:r w:rsidRPr="00BE3FE8">
        <w:rPr>
          <w:rFonts w:ascii="宋体" w:eastAsia="宋体" w:hAnsi="宋体"/>
          <w:sz w:val="24"/>
          <w:szCs w:val="24"/>
        </w:rPr>
        <w:t>中学）四大校区占地总面积达700余亩，全校师生20000余人，培养了众多考入清华、北大等顶尖高校的优秀学子。2003年被评为河北省示范性高级中学，2017年入选“中国高中教育50强”，2021至2024年连续四年获评“清华大学优质生源中学”，2023年成为“北京大学博雅人才共育基地（2024-2026）”，2025年荣获“石家庄市</w:t>
      </w:r>
      <w:r w:rsidRPr="00BE3FE8">
        <w:rPr>
          <w:rFonts w:ascii="宋体" w:eastAsia="宋体" w:hAnsi="宋体" w:hint="eastAsia"/>
          <w:sz w:val="24"/>
          <w:szCs w:val="24"/>
        </w:rPr>
        <w:t>政府质量奖”。</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15" w:name="_Toc211683052"/>
      <w:r w:rsidRPr="00BE3FE8">
        <w:rPr>
          <w:rFonts w:hint="eastAsia"/>
        </w:rPr>
        <w:t>展位号</w:t>
      </w:r>
      <w:r w:rsidRPr="00BE3FE8">
        <w:t>15</w:t>
      </w:r>
      <w:r w:rsidRPr="00BE3FE8">
        <w:t>：河南焱火体育产业有限公司</w:t>
      </w:r>
      <w:bookmarkEnd w:id="15"/>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：花样跳绳5名,中考体育教练20名,篮球教练10名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河南</w:t>
      </w:r>
      <w:proofErr w:type="gramStart"/>
      <w:r w:rsidRPr="00BE3FE8">
        <w:rPr>
          <w:rFonts w:ascii="宋体" w:eastAsia="宋体" w:hAnsi="宋体"/>
          <w:sz w:val="24"/>
          <w:szCs w:val="24"/>
        </w:rPr>
        <w:t>焱火体育</w:t>
      </w:r>
      <w:proofErr w:type="gramEnd"/>
      <w:r w:rsidRPr="00BE3FE8">
        <w:rPr>
          <w:rFonts w:ascii="宋体" w:eastAsia="宋体" w:hAnsi="宋体"/>
          <w:sz w:val="24"/>
          <w:szCs w:val="24"/>
        </w:rPr>
        <w:t>创立于2011年，总部位于郑州，创办十多来已经成为行业领先的青少儿体质健康服务商。</w:t>
      </w:r>
      <w:proofErr w:type="gramStart"/>
      <w:r w:rsidRPr="00BE3FE8">
        <w:rPr>
          <w:rFonts w:ascii="宋体" w:eastAsia="宋体" w:hAnsi="宋体"/>
          <w:sz w:val="24"/>
          <w:szCs w:val="24"/>
        </w:rPr>
        <w:t>焱火体育</w:t>
      </w:r>
      <w:proofErr w:type="gramEnd"/>
      <w:r w:rsidRPr="00BE3FE8">
        <w:rPr>
          <w:rFonts w:ascii="宋体" w:eastAsia="宋体" w:hAnsi="宋体"/>
          <w:sz w:val="24"/>
          <w:szCs w:val="24"/>
        </w:rPr>
        <w:t>以青少年体能训练为核心，是一家集青少年体能训练、青少儿体育、青</w:t>
      </w:r>
      <w:proofErr w:type="gramStart"/>
      <w:r w:rsidRPr="00BE3FE8">
        <w:rPr>
          <w:rFonts w:ascii="宋体" w:eastAsia="宋体" w:hAnsi="宋体"/>
          <w:sz w:val="24"/>
          <w:szCs w:val="24"/>
        </w:rPr>
        <w:t>少儿篮</w:t>
      </w:r>
      <w:proofErr w:type="gramEnd"/>
      <w:r w:rsidRPr="00BE3FE8">
        <w:rPr>
          <w:rFonts w:ascii="宋体" w:eastAsia="宋体" w:hAnsi="宋体"/>
          <w:sz w:val="24"/>
          <w:szCs w:val="24"/>
        </w:rPr>
        <w:t>球培训、青少儿体育运动装备等于一体的体育产业综合服务平台。全力打造成为中国校园体育行业中的领导品牌。公司现拥有数百名专业教练团队及上百所直营校区，累计培养学员上万名。</w:t>
      </w:r>
      <w:proofErr w:type="gramStart"/>
      <w:r w:rsidRPr="00BE3FE8">
        <w:rPr>
          <w:rFonts w:ascii="宋体" w:eastAsia="宋体" w:hAnsi="宋体"/>
          <w:sz w:val="24"/>
          <w:szCs w:val="24"/>
        </w:rPr>
        <w:t>焱火体育</w:t>
      </w:r>
      <w:proofErr w:type="gramEnd"/>
      <w:r w:rsidRPr="00BE3FE8">
        <w:rPr>
          <w:rFonts w:ascii="宋体" w:eastAsia="宋体" w:hAnsi="宋体"/>
          <w:sz w:val="24"/>
          <w:szCs w:val="24"/>
        </w:rPr>
        <w:t>立足郑州，布局全省，在省内相继</w:t>
      </w:r>
      <w:r w:rsidRPr="00BE3FE8">
        <w:rPr>
          <w:rFonts w:ascii="宋体" w:eastAsia="宋体" w:hAnsi="宋体" w:hint="eastAsia"/>
          <w:sz w:val="24"/>
          <w:szCs w:val="24"/>
        </w:rPr>
        <w:lastRenderedPageBreak/>
        <w:t>开拓商丘、许昌、濮阳、安阳、新乡、开封、洛阳、驻马店、漯河、平顶山、南阳等地市市场，省外目前开展有武汉、乌鲁木齐、成都及既要开展的西安、长沙、石家庄、广州、安徽等城市。公司的经营业绩和业务拓展有了长足的进步和飞跃的发展，赢得了获得社会各界高度认可，在家长和学员中也收获良好的口碑。</w:t>
      </w:r>
      <w:proofErr w:type="gramStart"/>
      <w:r w:rsidRPr="00BE3FE8">
        <w:rPr>
          <w:rFonts w:ascii="宋体" w:eastAsia="宋体" w:hAnsi="宋体" w:hint="eastAsia"/>
          <w:sz w:val="24"/>
          <w:szCs w:val="24"/>
        </w:rPr>
        <w:t>焱火体育</w:t>
      </w:r>
      <w:proofErr w:type="gramEnd"/>
      <w:r w:rsidRPr="00BE3FE8">
        <w:rPr>
          <w:rFonts w:ascii="宋体" w:eastAsia="宋体" w:hAnsi="宋体" w:hint="eastAsia"/>
          <w:sz w:val="24"/>
          <w:szCs w:val="24"/>
        </w:rPr>
        <w:t>着眼未来，力争打造辐射全国的体育健康产业生态圈，为中国青少儿体育训练和体质提升奋斗终生。</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16" w:name="_Toc211683053"/>
      <w:r w:rsidRPr="00BE3FE8">
        <w:rPr>
          <w:rFonts w:hint="eastAsia"/>
        </w:rPr>
        <w:t>展位号</w:t>
      </w:r>
      <w:r w:rsidRPr="00BE3FE8">
        <w:t>16</w:t>
      </w:r>
      <w:r w:rsidRPr="00BE3FE8">
        <w:t>：侠客行（上海）广告有限公司北京分公司</w:t>
      </w:r>
      <w:bookmarkEnd w:id="16"/>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：法</w:t>
      </w:r>
      <w:proofErr w:type="gramStart"/>
      <w:r w:rsidRPr="00BE3FE8">
        <w:rPr>
          <w:rFonts w:ascii="宋体" w:eastAsia="宋体" w:hAnsi="宋体"/>
          <w:sz w:val="24"/>
          <w:szCs w:val="24"/>
        </w:rPr>
        <w:t>务</w:t>
      </w:r>
      <w:proofErr w:type="gramEnd"/>
      <w:r w:rsidRPr="00BE3FE8">
        <w:rPr>
          <w:rFonts w:ascii="宋体" w:eastAsia="宋体" w:hAnsi="宋体"/>
          <w:sz w:val="24"/>
          <w:szCs w:val="24"/>
        </w:rPr>
        <w:t>实习生2名,短剧投放2名,人力资源实习生2名,编导实习生2名,运营实习生2名,广告销售2名,管培生5名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侠客行（上海）广告有限公司北京分公司，隶属于新美集团（简称NMG），于2004年成立，总部位于北京，在上海、广州、重庆、沈阳等地设立分、子公司，是当前国内头部的全媒体核心代理广告整合运营商之一；重点布局移动互联网、新媒体、传统广告等领域的优质媒体资源。优质品牌客户超800家，涉及游戏、网服、汽车、</w:t>
      </w:r>
      <w:proofErr w:type="gramStart"/>
      <w:r w:rsidRPr="00BE3FE8">
        <w:rPr>
          <w:rFonts w:ascii="宋体" w:eastAsia="宋体" w:hAnsi="宋体"/>
          <w:sz w:val="24"/>
          <w:szCs w:val="24"/>
        </w:rPr>
        <w:t>快消等</w:t>
      </w:r>
      <w:proofErr w:type="gramEnd"/>
      <w:r w:rsidRPr="00BE3FE8">
        <w:rPr>
          <w:rFonts w:ascii="宋体" w:eastAsia="宋体" w:hAnsi="宋体"/>
          <w:sz w:val="24"/>
          <w:szCs w:val="24"/>
        </w:rPr>
        <w:t>行业，2023年销售额近二百亿元。</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17" w:name="_Toc211683054"/>
      <w:r w:rsidRPr="00BE3FE8">
        <w:rPr>
          <w:rFonts w:hint="eastAsia"/>
        </w:rPr>
        <w:t>展位号</w:t>
      </w:r>
      <w:r w:rsidRPr="00BE3FE8">
        <w:t>17</w:t>
      </w:r>
      <w:r w:rsidRPr="00BE3FE8">
        <w:t>：北京市</w:t>
      </w:r>
      <w:proofErr w:type="gramStart"/>
      <w:r w:rsidRPr="00BE3FE8">
        <w:t>叁</w:t>
      </w:r>
      <w:proofErr w:type="gramEnd"/>
      <w:r w:rsidRPr="00BE3FE8">
        <w:t>文氏健身管理有限公司</w:t>
      </w:r>
      <w:bookmarkEnd w:id="17"/>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：体能教练 (5人),团课教练 (10人),门店运营 (2人),MCN达人 (10人)</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SAVAGE代表着我们希望为大家创造一个可以释放自我、与他人构建联结的环境。我们相信，真正的力量源自于集体的共鸣和个体的自由表达。</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我们发现，团课不仅能够提升身体素质，更能通过集体的力量，为人们带来归属感和社区的联结。这种力量，是我们品牌诞生的灵感源泉。</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我们看到了团课教练的潜力，并致力于提供一个平台，让他们能够自由地展现自我，影响和激励更多人。</w:t>
      </w:r>
    </w:p>
    <w:p w:rsidR="00BE3FE8" w:rsidRPr="00BE3FE8" w:rsidRDefault="00BE3FE8" w:rsidP="00BE3FE8">
      <w:pPr>
        <w:spacing w:line="400" w:lineRule="exact"/>
        <w:ind w:firstLineChars="200" w:firstLine="480"/>
        <w:rPr>
          <w:rFonts w:ascii="宋体" w:eastAsia="宋体" w:hAnsi="宋体" w:hint="eastAsia"/>
          <w:sz w:val="24"/>
          <w:szCs w:val="24"/>
        </w:rPr>
      </w:pPr>
    </w:p>
    <w:p w:rsidR="00BE3FE8" w:rsidRDefault="00BE3FE8" w:rsidP="00BE3FE8">
      <w:pPr>
        <w:pStyle w:val="1"/>
        <w:ind w:firstLine="482"/>
      </w:pPr>
      <w:bookmarkStart w:id="18" w:name="_Toc211683055"/>
      <w:r w:rsidRPr="00BE3FE8">
        <w:rPr>
          <w:rFonts w:hint="eastAsia"/>
        </w:rPr>
        <w:t>展位号</w:t>
      </w:r>
      <w:r w:rsidRPr="00BE3FE8">
        <w:t>18</w:t>
      </w:r>
      <w:r w:rsidRPr="00BE3FE8">
        <w:t>：东北林业大学</w:t>
      </w:r>
      <w:bookmarkEnd w:id="18"/>
      <w:r w:rsidRPr="00BE3FE8">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：高等教育单位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：体育教师3名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东北林业大学是一所以林科为优势、林业工程为特色的多学科协调发展的高等学校，地处我国最大国有林区的中心——哈尔滨市，东经126.6247°，北纬45.7662°，</w:t>
      </w:r>
      <w:r w:rsidRPr="00BE3FE8">
        <w:rPr>
          <w:rFonts w:ascii="宋体" w:eastAsia="宋体" w:hAnsi="宋体"/>
          <w:sz w:val="24"/>
          <w:szCs w:val="24"/>
        </w:rPr>
        <w:lastRenderedPageBreak/>
        <w:t>海拔141米，校园占地136公顷，并拥有帽儿山实验林场（帽儿山森林公园）和凉水实验林场（凉水国家级自然保护区）等教学、科研、实习基地，总面积达3.3万公顷。历史沿革。</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学校创建于1952年7月，原名东北林学院，是在浙江大学农学院森林系和东北农学院森林</w:t>
      </w:r>
      <w:proofErr w:type="gramStart"/>
      <w:r w:rsidRPr="00BE3FE8">
        <w:rPr>
          <w:rFonts w:ascii="宋体" w:eastAsia="宋体" w:hAnsi="宋体"/>
          <w:sz w:val="24"/>
          <w:szCs w:val="24"/>
        </w:rPr>
        <w:t>系基础</w:t>
      </w:r>
      <w:proofErr w:type="gramEnd"/>
      <w:r w:rsidRPr="00BE3FE8">
        <w:rPr>
          <w:rFonts w:ascii="宋体" w:eastAsia="宋体" w:hAnsi="宋体"/>
          <w:sz w:val="24"/>
          <w:szCs w:val="24"/>
        </w:rPr>
        <w:t>上建立的，由国</w:t>
      </w:r>
      <w:r w:rsidRPr="00BE3FE8">
        <w:rPr>
          <w:rFonts w:ascii="宋体" w:eastAsia="宋体" w:hAnsi="宋体" w:hint="eastAsia"/>
          <w:sz w:val="24"/>
          <w:szCs w:val="24"/>
        </w:rPr>
        <w:t>家林业部直属管理。</w:t>
      </w:r>
      <w:r w:rsidRPr="00BE3FE8">
        <w:rPr>
          <w:rFonts w:ascii="宋体" w:eastAsia="宋体" w:hAnsi="宋体"/>
          <w:sz w:val="24"/>
          <w:szCs w:val="24"/>
        </w:rPr>
        <w:t>1985年8月更名为东北林业大学。2000年2月，由国家林业局划归教育部直属管理。2005年10月，经</w:t>
      </w:r>
      <w:proofErr w:type="gramStart"/>
      <w:r w:rsidRPr="00BE3FE8">
        <w:rPr>
          <w:rFonts w:ascii="宋体" w:eastAsia="宋体" w:hAnsi="宋体"/>
          <w:sz w:val="24"/>
          <w:szCs w:val="24"/>
        </w:rPr>
        <w:t>国家发改委</w:t>
      </w:r>
      <w:proofErr w:type="gramEnd"/>
      <w:r w:rsidRPr="00BE3FE8">
        <w:rPr>
          <w:rFonts w:ascii="宋体" w:eastAsia="宋体" w:hAnsi="宋体"/>
          <w:sz w:val="24"/>
          <w:szCs w:val="24"/>
        </w:rPr>
        <w:t>、财政部和教育部批准，成为国家“211工程”重点建设高校。2010年11月，教育部和国家林业局签署合作共建协议。2011年6月，成为国家“优势学科创新平台”项目重点建设高校。2012年3月，教育部与黑龙江省人民政府签署合作共建协议。2017年9月，经国务院批准列为“双一流”建设高校。2022年2月，入选国家第二轮“双一流”建设高校。师生概况。</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学校现有研究生、全日制本科生2.8万余</w:t>
      </w:r>
      <w:r w:rsidRPr="00BE3FE8">
        <w:rPr>
          <w:rFonts w:ascii="宋体" w:eastAsia="宋体" w:hAnsi="宋体" w:hint="eastAsia"/>
          <w:sz w:val="24"/>
          <w:szCs w:val="24"/>
        </w:rPr>
        <w:t>人，其中本科生</w:t>
      </w:r>
      <w:r w:rsidRPr="00BE3FE8">
        <w:rPr>
          <w:rFonts w:ascii="宋体" w:eastAsia="宋体" w:hAnsi="宋体"/>
          <w:sz w:val="24"/>
          <w:szCs w:val="24"/>
        </w:rPr>
        <w:t>19411人、研究生9561人。</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现有教职员工2400余人，其中专任教师1400余人。有中国工程院院士1人，“长江学者”特聘教授6人、青年学者3人，国家杰出青年基金获得者2人，国家优秀青年科学基金获得者6人，全国“百千万人才工程”人选1人，新世纪“百千万工程”人选3人，“万人计划”科技创新领军人才2人、青年拔尖人才5人，“青年人才托举工程”入选者10人，“新世纪优秀人才支持计划”入选者23人。享受国务院政府特殊津贴专家24人，国家有突出贡献中青年专家1人，省部级有突出贡献中青年专家8人，“龙江学</w:t>
      </w:r>
      <w:r w:rsidRPr="00BE3FE8">
        <w:rPr>
          <w:rFonts w:ascii="宋体" w:eastAsia="宋体" w:hAnsi="宋体" w:hint="eastAsia"/>
          <w:sz w:val="24"/>
          <w:szCs w:val="24"/>
        </w:rPr>
        <w:t>者”特聘教授</w:t>
      </w:r>
      <w:r w:rsidRPr="00BE3FE8">
        <w:rPr>
          <w:rFonts w:ascii="宋体" w:eastAsia="宋体" w:hAnsi="宋体"/>
          <w:sz w:val="24"/>
          <w:szCs w:val="24"/>
        </w:rPr>
        <w:t>10人、青年学者6人，有首批全国高校黄大年式教师团队1个、教育部“长江学者和创新团队发展计划”创新团队2个、黑龙江省领军人才梯队7个、黑龙江省“头雁”团队4个。近年来，有国家级教学名师4人，全国优秀教师5人，全国模范教师1人，全国林业和草原教学名师4人，全国工人先锋号团队1个，全国五一劳动奖章获得者2人，全国五一巾帼标兵1人，全国三八红旗手1人，省级教学名师21人，省级优秀教师8人次，省青年五四奖章获得者4人。</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学科专业。学校现设有研究生院、19个学院和1个教学部，有68个本科专业、26个国家级一</w:t>
      </w:r>
      <w:r w:rsidRPr="00BE3FE8">
        <w:rPr>
          <w:rFonts w:ascii="宋体" w:eastAsia="宋体" w:hAnsi="宋体" w:hint="eastAsia"/>
          <w:sz w:val="24"/>
          <w:szCs w:val="24"/>
        </w:rPr>
        <w:t>流本科专业建设点，</w:t>
      </w:r>
      <w:r w:rsidRPr="00BE3FE8">
        <w:rPr>
          <w:rFonts w:ascii="宋体" w:eastAsia="宋体" w:hAnsi="宋体"/>
          <w:sz w:val="24"/>
          <w:szCs w:val="24"/>
        </w:rPr>
        <w:t>10个一级学科博士点，19个一级学科硕士点，17个类别的专业学位硕士点，9个博士后科研流动站，1个博士后科研工作站。拥有林业工程、林学2个世界一流建设学科，生物学、生态学、风景园林学、农林经济管理4个国内一流建设学科，3个一级学科国家重点学科、11个二级学科国家重点学科、8个国家林草局重点学科、2个国家林草局重点（培育）学科、1个黑龙江省重点学科群、7个黑龙江省重点一级学科。学校现有植物学与动物学、农业科学、化学、材料科学、工程学、环境科学与生态学、生物与化学等7个学科进入ESI全球排名前1%。有</w:t>
      </w:r>
      <w:proofErr w:type="gramStart"/>
      <w:r w:rsidRPr="00BE3FE8">
        <w:rPr>
          <w:rFonts w:ascii="宋体" w:eastAsia="宋体" w:hAnsi="宋体"/>
          <w:sz w:val="24"/>
          <w:szCs w:val="24"/>
        </w:rPr>
        <w:t>国家发改委</w:t>
      </w:r>
      <w:proofErr w:type="gramEnd"/>
      <w:r w:rsidRPr="00BE3FE8">
        <w:rPr>
          <w:rFonts w:ascii="宋体" w:eastAsia="宋体" w:hAnsi="宋体"/>
          <w:sz w:val="24"/>
          <w:szCs w:val="24"/>
        </w:rPr>
        <w:t>和教育部联合批准的国家生命科学与技术人才培养基地、教育部批准的国家理科基础科学研究和教学人才培养基地（生物学），是国家教育体制改革试点学校，国家级卓越工</w:t>
      </w:r>
      <w:r w:rsidRPr="00BE3FE8">
        <w:rPr>
          <w:rFonts w:ascii="宋体" w:eastAsia="宋体" w:hAnsi="宋体"/>
          <w:sz w:val="24"/>
          <w:szCs w:val="24"/>
        </w:rPr>
        <w:lastRenderedPageBreak/>
        <w:t>程师和卓越农林人才教育培养计划项目试点学校，教育部深化创新创业教育示范高校，全国高校实践育人创新创业基地。</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教学科研平台。学校拥有优良的教学科研平台和实践教学基地。有林木遗传育种全国重点实验室（东北林业大学）、黑龙江帽儿山森林生态系统国家野外科学观测研究站；有森林植物生态学、生物质材料科学与技术、东北盐碱植被恢复与重建、森林生态系统可持续经营4个教育部重点实验室，6个国家林业和草原局重点实验室，15个黑龙江省重点实验室；有2个教育部工程研究中心，4个国家林业和草原局工程技术研究中心及猫科动物研究中心，3个高等学校学科创新引智基地（其中1个升级为“2.0”计划），有林学、森林工程、野生动物3个国家级实验教学示范中心，森林工程、野生动物2个国家级虚拟仿真实验教学中心，6个省级实验教学示范中心；有2个教育部野外科学观测研究站；有4个国家林业和草原局生态系统定位研究站，1个省哲学社会科学研究基地，5个省级普通高校人文社会科学重点研究基地，2个</w:t>
      </w:r>
      <w:proofErr w:type="gramStart"/>
      <w:r w:rsidRPr="00BE3FE8">
        <w:rPr>
          <w:rFonts w:ascii="宋体" w:eastAsia="宋体" w:hAnsi="宋体"/>
          <w:sz w:val="24"/>
          <w:szCs w:val="24"/>
        </w:rPr>
        <w:t>省级智库</w:t>
      </w:r>
      <w:proofErr w:type="gramEnd"/>
      <w:r w:rsidRPr="00BE3FE8">
        <w:rPr>
          <w:rFonts w:ascii="宋体" w:eastAsia="宋体" w:hAnsi="宋体"/>
          <w:sz w:val="24"/>
          <w:szCs w:val="24"/>
        </w:rPr>
        <w:t>；</w:t>
      </w:r>
      <w:r w:rsidRPr="00BE3FE8">
        <w:rPr>
          <w:rFonts w:ascii="宋体" w:eastAsia="宋体" w:hAnsi="宋体" w:hint="eastAsia"/>
          <w:sz w:val="24"/>
          <w:szCs w:val="24"/>
        </w:rPr>
        <w:t>有</w:t>
      </w:r>
      <w:r w:rsidRPr="00BE3FE8">
        <w:rPr>
          <w:rFonts w:ascii="宋体" w:eastAsia="宋体" w:hAnsi="宋体"/>
          <w:sz w:val="24"/>
          <w:szCs w:val="24"/>
        </w:rPr>
        <w:t>3个国家林业和草原局批准的长期科研基地；有国家林业和草原局野生动植物检测中心、国家林业和草原局工程质量检测总站检测中心等；有帽儿山实验林场、凉水实验林场等6个校内实习基地、310个校外教学实习基地和160个校外研究生实习基地。2020年，帽儿山实验林场、凉水实验林场和森林博物馆入选第五批全国林草科普基地，森林博物馆晋级“国家二级博物馆”。2021年，成立了东北亚生物多样性研究中心、碳中和技术创新研究院。</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对外交流合作。学校积极开展国际交流与合作，先后与近30个国家和地区的100余所高等院校和研究机构建立了校</w:t>
      </w:r>
      <w:r w:rsidRPr="00BE3FE8">
        <w:rPr>
          <w:rFonts w:ascii="宋体" w:eastAsia="宋体" w:hAnsi="宋体" w:hint="eastAsia"/>
          <w:sz w:val="24"/>
          <w:szCs w:val="24"/>
        </w:rPr>
        <w:t>际合作关系。学校每年有近</w:t>
      </w:r>
      <w:r w:rsidRPr="00BE3FE8">
        <w:rPr>
          <w:rFonts w:ascii="宋体" w:eastAsia="宋体" w:hAnsi="宋体"/>
          <w:sz w:val="24"/>
          <w:szCs w:val="24"/>
        </w:rPr>
        <w:t>150位来自欧美和亚洲发达国家及港澳台地区的专家学者来校讲学、合作研究和访问考察；每年派出120余位教师赴国外攻读学位、进修访问和科研合作；与俄罗斯、新西兰、英国、法国、美国、加拿大、澳大利亚、韩国、日本等国家和港澳台地区的友好学校开展了形式多样的学生交流项目，并积极选派学生通过国家公派</w:t>
      </w:r>
      <w:proofErr w:type="gramStart"/>
      <w:r w:rsidRPr="00BE3FE8">
        <w:rPr>
          <w:rFonts w:ascii="宋体" w:eastAsia="宋体" w:hAnsi="宋体"/>
          <w:sz w:val="24"/>
          <w:szCs w:val="24"/>
        </w:rPr>
        <w:t>渠道赴</w:t>
      </w:r>
      <w:proofErr w:type="gramEnd"/>
      <w:r w:rsidRPr="00BE3FE8">
        <w:rPr>
          <w:rFonts w:ascii="宋体" w:eastAsia="宋体" w:hAnsi="宋体"/>
          <w:sz w:val="24"/>
          <w:szCs w:val="24"/>
        </w:rPr>
        <w:t>国外攻读学位。学校与新西兰奥克兰大学、英国阿斯顿大学联合举办了中外合作办学机构、办学项目。近年来，学校举办了“林木分子生物学与生物技术国际研讨会”“虎豹跨境保护国际研讨会”等大型国际学术会议。学</w:t>
      </w:r>
      <w:r w:rsidRPr="00BE3FE8">
        <w:rPr>
          <w:rFonts w:ascii="宋体" w:eastAsia="宋体" w:hAnsi="宋体" w:hint="eastAsia"/>
          <w:sz w:val="24"/>
          <w:szCs w:val="24"/>
        </w:rPr>
        <w:t>校大力加强留学生教育培养，作为中国政府奖学金来华留学生接收院校，已培养了一大批优秀留学生，生源来自五大洲</w:t>
      </w:r>
      <w:r w:rsidRPr="00BE3FE8">
        <w:rPr>
          <w:rFonts w:ascii="宋体" w:eastAsia="宋体" w:hAnsi="宋体"/>
          <w:sz w:val="24"/>
          <w:szCs w:val="24"/>
        </w:rPr>
        <w:t>100余个国家。</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各类奖励荣誉。2007年，学校本科教学工作水平评估获得优秀。学校在2011年、2014年和2017年连续被中央文明委授予“全国文明单位”荣誉称号，2020年首次被中央文明委授予“全国文明校园”荣誉称号，连续16年获得省级文明单位称号。2021年，学校党委获评“黑龙江省先进基层党组织”称号。近年来，学校先后被评为国家生态文明教育基地、全国模范职工之家、全国师德建设先进集体、全国绿化模范单位、</w:t>
      </w:r>
      <w:r w:rsidRPr="00BE3FE8">
        <w:rPr>
          <w:rFonts w:ascii="宋体" w:eastAsia="宋体" w:hAnsi="宋体" w:hint="eastAsia"/>
          <w:sz w:val="24"/>
          <w:szCs w:val="24"/>
        </w:rPr>
        <w:t>第七届和第十届“母亲河奖”、全国高校学生资助工作先进单位、全国五四红旗团委、全国五四红旗团支部、全国大学生志愿服务西部计划“优秀等次项目办”、全国“安康杯”</w:t>
      </w:r>
      <w:r w:rsidRPr="00BE3FE8">
        <w:rPr>
          <w:rFonts w:ascii="宋体" w:eastAsia="宋体" w:hAnsi="宋体" w:hint="eastAsia"/>
          <w:sz w:val="24"/>
          <w:szCs w:val="24"/>
        </w:rPr>
        <w:lastRenderedPageBreak/>
        <w:t>竞赛优胜班组、黑龙江省“十佳和谐校园”、黑龙江省保密工作先进集体、黑龙江省爱国主义教育先进集体、全省法制宣传教育先进单位、黑龙江省征兵工作先进单位、军警民共建共育先进集体、黑龙江省学生工作先进集体，</w:t>
      </w:r>
      <w:r w:rsidRPr="00BE3FE8">
        <w:rPr>
          <w:rFonts w:ascii="宋体" w:eastAsia="宋体" w:hAnsi="宋体"/>
          <w:sz w:val="24"/>
          <w:szCs w:val="24"/>
        </w:rPr>
        <w:t>22次被评为全国大学生社会实践先进单位。2020年，成功承办第十二届“挑战杯”中国大学生创业计划竞赛，捧得“优胜杯”，获得2金1银5铜的成绩。“十二五”以来，</w:t>
      </w:r>
      <w:r w:rsidRPr="00BE3FE8">
        <w:rPr>
          <w:rFonts w:ascii="宋体" w:eastAsia="宋体" w:hAnsi="宋体" w:hint="eastAsia"/>
          <w:sz w:val="24"/>
          <w:szCs w:val="24"/>
        </w:rPr>
        <w:t>学校获得各级各类科研成果奖励</w:t>
      </w:r>
      <w:r w:rsidRPr="00BE3FE8">
        <w:rPr>
          <w:rFonts w:ascii="宋体" w:eastAsia="宋体" w:hAnsi="宋体"/>
          <w:sz w:val="24"/>
          <w:szCs w:val="24"/>
        </w:rPr>
        <w:t>739项，其中，国家科技进步二等奖6项、省部级科研奖励273项（其中一等奖29项）、梁希林业科学技术奖89项（其中一等奖7项），获得授权专利5500余件。2014年、2018年，学校获得国家级教学成果奖二等奖2项。</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学校始终坚持艰苦奋斗、生态报国，牢记“为党育人、为国育才”的初心使命，秉承“学参天地、德合自然”的校训，弘扬“以林育人”的特色文化，建校七十年来扎根于中国大地、坚守于祖国北疆、耕耘于绿水青山、致力于生态文明，为社会输送了大批高级专门人才，涌现出以国家和省部级领导、中国工</w:t>
      </w:r>
      <w:r w:rsidRPr="00BE3FE8">
        <w:rPr>
          <w:rFonts w:ascii="宋体" w:eastAsia="宋体" w:hAnsi="宋体" w:hint="eastAsia"/>
          <w:sz w:val="24"/>
          <w:szCs w:val="24"/>
        </w:rPr>
        <w:t>程院院士、学术界和企业界精英等为代表的一大批杰出专业人才、管理人才和创新创业人才，培养了一批批以塞罕坝林场建设者、鹦哥岭自然保护区青年团队、全国首位环保烈士徐秀娟等为代表的优秀毕业生二十万余名，为我国的林业教育、生态文明建设和经济社会发展</w:t>
      </w:r>
      <w:proofErr w:type="gramStart"/>
      <w:r w:rsidRPr="00BE3FE8">
        <w:rPr>
          <w:rFonts w:ascii="宋体" w:eastAsia="宋体" w:hAnsi="宋体" w:hint="eastAsia"/>
          <w:sz w:val="24"/>
          <w:szCs w:val="24"/>
        </w:rPr>
        <w:t>作出</w:t>
      </w:r>
      <w:proofErr w:type="gramEnd"/>
      <w:r w:rsidRPr="00BE3FE8">
        <w:rPr>
          <w:rFonts w:ascii="宋体" w:eastAsia="宋体" w:hAnsi="宋体" w:hint="eastAsia"/>
          <w:sz w:val="24"/>
          <w:szCs w:val="24"/>
        </w:rPr>
        <w:t>了重要贡献。学校坚持党的全面领导，坚持“质量、绿色、创新、合作”的内涵发展道路，加快推进高质量发展，深度服务国家战略和区域发展需要，不断强化办学优势、彰显办学特色，力争办学实力位居全国农林高校前列，建成特色鲜明、国际知名的中国高水平大学，为建设成为中国特色、世界一流的林业大学而努力奋斗。</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19" w:name="_Toc211683056"/>
      <w:r w:rsidRPr="00BE3FE8">
        <w:rPr>
          <w:rFonts w:hint="eastAsia"/>
        </w:rPr>
        <w:t>展位号</w:t>
      </w:r>
      <w:r w:rsidRPr="00BE3FE8">
        <w:t>19</w:t>
      </w:r>
      <w:r w:rsidRPr="00BE3FE8">
        <w:t>：北京元力体育文化有限公司</w:t>
      </w:r>
      <w:bookmarkEnd w:id="19"/>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：网球教练2名,排球教练2名,击剑教练2名,篮球教练2名,足球教练2名,啦</w:t>
      </w:r>
      <w:proofErr w:type="gramStart"/>
      <w:r w:rsidRPr="00BE3FE8">
        <w:rPr>
          <w:rFonts w:ascii="宋体" w:eastAsia="宋体" w:hAnsi="宋体"/>
          <w:sz w:val="24"/>
          <w:szCs w:val="24"/>
        </w:rPr>
        <w:t>啦操教练</w:t>
      </w:r>
      <w:proofErr w:type="gramEnd"/>
      <w:r w:rsidRPr="00BE3FE8">
        <w:rPr>
          <w:rFonts w:ascii="宋体" w:eastAsia="宋体" w:hAnsi="宋体"/>
          <w:sz w:val="24"/>
          <w:szCs w:val="24"/>
        </w:rPr>
        <w:t>2名,体能教练2名,课程顾问（英语）2名,</w:t>
      </w:r>
      <w:proofErr w:type="gramStart"/>
      <w:r w:rsidRPr="00BE3FE8">
        <w:rPr>
          <w:rFonts w:ascii="宋体" w:eastAsia="宋体" w:hAnsi="宋体"/>
          <w:sz w:val="24"/>
          <w:szCs w:val="24"/>
        </w:rPr>
        <w:t>匹克球教</w:t>
      </w:r>
      <w:proofErr w:type="gramEnd"/>
      <w:r w:rsidRPr="00BE3FE8">
        <w:rPr>
          <w:rFonts w:ascii="宋体" w:eastAsia="宋体" w:hAnsi="宋体"/>
          <w:sz w:val="24"/>
          <w:szCs w:val="24"/>
        </w:rPr>
        <w:t>练2名,体操教练2名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proofErr w:type="gramStart"/>
      <w:r w:rsidRPr="00BE3FE8">
        <w:rPr>
          <w:rFonts w:ascii="宋体" w:eastAsia="宋体" w:hAnsi="宋体"/>
          <w:sz w:val="24"/>
          <w:szCs w:val="24"/>
        </w:rPr>
        <w:t>元力体育</w:t>
      </w:r>
      <w:proofErr w:type="gramEnd"/>
      <w:r w:rsidRPr="00BE3FE8">
        <w:rPr>
          <w:rFonts w:ascii="宋体" w:eastAsia="宋体" w:hAnsi="宋体"/>
          <w:sz w:val="24"/>
          <w:szCs w:val="24"/>
        </w:rPr>
        <w:t>管理集团，致力于在中国打造国际级的综合体育运动中心和青少年体育人才孵化基地。</w:t>
      </w:r>
      <w:proofErr w:type="gramStart"/>
      <w:r w:rsidRPr="00BE3FE8">
        <w:rPr>
          <w:rFonts w:ascii="宋体" w:eastAsia="宋体" w:hAnsi="宋体"/>
          <w:sz w:val="24"/>
          <w:szCs w:val="24"/>
        </w:rPr>
        <w:t>元力体育</w:t>
      </w:r>
      <w:proofErr w:type="gramEnd"/>
      <w:r w:rsidRPr="00BE3FE8">
        <w:rPr>
          <w:rFonts w:ascii="宋体" w:eastAsia="宋体" w:hAnsi="宋体"/>
          <w:sz w:val="24"/>
          <w:szCs w:val="24"/>
        </w:rPr>
        <w:t>综合体育中心突破性将世界各地顶级体育学院汇聚一堂，并提供最高标准体育项目培训。我们为青少年提供全年龄段、各级别不同项目的体育培训、各专项体能、专业运动康复以及为高水平运动员提供的恢</w:t>
      </w:r>
      <w:r w:rsidRPr="00BE3FE8">
        <w:rPr>
          <w:rFonts w:ascii="宋体" w:eastAsia="宋体" w:hAnsi="宋体" w:hint="eastAsia"/>
          <w:sz w:val="24"/>
          <w:szCs w:val="24"/>
        </w:rPr>
        <w:t>复</w:t>
      </w:r>
      <w:proofErr w:type="gramStart"/>
      <w:r w:rsidRPr="00BE3FE8">
        <w:rPr>
          <w:rFonts w:ascii="宋体" w:eastAsia="宋体" w:hAnsi="宋体" w:hint="eastAsia"/>
          <w:sz w:val="24"/>
          <w:szCs w:val="24"/>
        </w:rPr>
        <w:t>型训练</w:t>
      </w:r>
      <w:proofErr w:type="gramEnd"/>
      <w:r w:rsidRPr="00BE3FE8">
        <w:rPr>
          <w:rFonts w:ascii="宋体" w:eastAsia="宋体" w:hAnsi="宋体" w:hint="eastAsia"/>
          <w:sz w:val="24"/>
          <w:szCs w:val="24"/>
        </w:rPr>
        <w:t>中心。同时我们在体育生留学、综合体育场馆运营、赛事服务、政府采购及企业团建和进校园等活动都可以提供专项服务。除此之外，</w:t>
      </w:r>
      <w:proofErr w:type="gramStart"/>
      <w:r w:rsidRPr="00BE3FE8">
        <w:rPr>
          <w:rFonts w:ascii="宋体" w:eastAsia="宋体" w:hAnsi="宋体" w:hint="eastAsia"/>
          <w:sz w:val="24"/>
          <w:szCs w:val="24"/>
        </w:rPr>
        <w:t>元力体育</w:t>
      </w:r>
      <w:proofErr w:type="gramEnd"/>
      <w:r w:rsidRPr="00BE3FE8">
        <w:rPr>
          <w:rFonts w:ascii="宋体" w:eastAsia="宋体" w:hAnsi="宋体" w:hint="eastAsia"/>
          <w:sz w:val="24"/>
          <w:szCs w:val="24"/>
        </w:rPr>
        <w:t>非常看重以家庭为单位的运动体验，每一位家庭成员都能在多项目中选择，用运动链接彼此，</w:t>
      </w:r>
      <w:proofErr w:type="gramStart"/>
      <w:r w:rsidRPr="00BE3FE8">
        <w:rPr>
          <w:rFonts w:ascii="宋体" w:eastAsia="宋体" w:hAnsi="宋体" w:hint="eastAsia"/>
          <w:sz w:val="24"/>
          <w:szCs w:val="24"/>
        </w:rPr>
        <w:t>元力体</w:t>
      </w:r>
      <w:proofErr w:type="gramEnd"/>
      <w:r w:rsidRPr="00BE3FE8">
        <w:rPr>
          <w:rFonts w:ascii="宋体" w:eastAsia="宋体" w:hAnsi="宋体" w:hint="eastAsia"/>
          <w:sz w:val="24"/>
          <w:szCs w:val="24"/>
        </w:rPr>
        <w:t>育不只是一个目的地，更是为社区和家庭提供一种更健康的生活方式。</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20" w:name="_Toc211683057"/>
      <w:r w:rsidRPr="00BE3FE8">
        <w:rPr>
          <w:rFonts w:hint="eastAsia"/>
        </w:rPr>
        <w:lastRenderedPageBreak/>
        <w:t>展位号</w:t>
      </w:r>
      <w:r w:rsidRPr="00BE3FE8">
        <w:t>20</w:t>
      </w:r>
      <w:r w:rsidRPr="00BE3FE8">
        <w:t>：深圳慧通商务有限公司（华为全资子公司）</w:t>
      </w:r>
      <w:bookmarkEnd w:id="20"/>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：新零售管培生10名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深圳慧通商务有限公司（华为全资子公司）华为是全球领先的ICT（信息与通信）基础设施和智能终端提供商，致力于把数字世界带入每个人、每个家庭、每个组织，构建万物互联的智能世界。消费者业务是华为三大业务之一，产品全面覆盖手机、个人电脑和平板电脑、可穿戴设备、移动宽带终端、家庭终端和消费者云等，是全球第三大智能手机厂商。基于华为三十多年通讯行业的深厚沉淀，凭借自身的全球化网络优势、全球化运营能力和全球</w:t>
      </w:r>
      <w:r w:rsidRPr="00BE3FE8">
        <w:rPr>
          <w:rFonts w:ascii="宋体" w:eastAsia="宋体" w:hAnsi="宋体" w:hint="eastAsia"/>
          <w:sz w:val="24"/>
          <w:szCs w:val="24"/>
        </w:rPr>
        <w:t>化合作伙伴，华为消费者业务致力于将最新的科技带给消费者，让世界各地更多的人享受到技术进步的喜悦，以行</w:t>
      </w:r>
      <w:proofErr w:type="gramStart"/>
      <w:r w:rsidRPr="00BE3FE8">
        <w:rPr>
          <w:rFonts w:ascii="宋体" w:eastAsia="宋体" w:hAnsi="宋体" w:hint="eastAsia"/>
          <w:sz w:val="24"/>
          <w:szCs w:val="24"/>
        </w:rPr>
        <w:t>践</w:t>
      </w:r>
      <w:proofErr w:type="gramEnd"/>
      <w:r w:rsidRPr="00BE3FE8">
        <w:rPr>
          <w:rFonts w:ascii="宋体" w:eastAsia="宋体" w:hAnsi="宋体" w:hint="eastAsia"/>
          <w:sz w:val="24"/>
          <w:szCs w:val="24"/>
        </w:rPr>
        <w:t>言，实现梦想。</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21" w:name="_Toc211683058"/>
      <w:r w:rsidRPr="00BE3FE8">
        <w:rPr>
          <w:rFonts w:hint="eastAsia"/>
        </w:rPr>
        <w:t>展位号</w:t>
      </w:r>
      <w:r w:rsidRPr="00BE3FE8">
        <w:t>21</w:t>
      </w:r>
      <w:r w:rsidRPr="00BE3FE8">
        <w:t>：北京中鹏</w:t>
      </w:r>
      <w:proofErr w:type="gramStart"/>
      <w:r w:rsidRPr="00BE3FE8">
        <w:t>旭博体育</w:t>
      </w:r>
      <w:proofErr w:type="gramEnd"/>
      <w:r w:rsidRPr="00BE3FE8">
        <w:t>管理咨询有限公司</w:t>
      </w:r>
      <w:bookmarkEnd w:id="21"/>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：赛事调研员 (2人),赛事调研员(兼职) (4人),体育咨询项目研究员 (2人),总经理助理兼宣传专员 (1人),体育咨询项目实习生 (1人)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北京中鹏</w:t>
      </w:r>
      <w:proofErr w:type="gramStart"/>
      <w:r w:rsidRPr="00BE3FE8">
        <w:rPr>
          <w:rFonts w:ascii="宋体" w:eastAsia="宋体" w:hAnsi="宋体"/>
          <w:sz w:val="24"/>
          <w:szCs w:val="24"/>
        </w:rPr>
        <w:t>旭博体育</w:t>
      </w:r>
      <w:proofErr w:type="gramEnd"/>
      <w:r w:rsidRPr="00BE3FE8">
        <w:rPr>
          <w:rFonts w:ascii="宋体" w:eastAsia="宋体" w:hAnsi="宋体"/>
          <w:sz w:val="24"/>
          <w:szCs w:val="24"/>
        </w:rPr>
        <w:t>管理咨询有限公司专业从事体育产业发展规划与体育商业咨询。</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公司主营业务包括：（</w:t>
      </w:r>
      <w:r w:rsidRPr="00BE3FE8">
        <w:rPr>
          <w:rFonts w:ascii="宋体" w:eastAsia="宋体" w:hAnsi="宋体"/>
          <w:sz w:val="24"/>
          <w:szCs w:val="24"/>
        </w:rPr>
        <w:t>1）提供各类体育赛事活动评估咨询、公共体育发展研究、体育政策研究、企事业发展战略性研究等相关服务；（2）协助相关部门研究制定各类体育项目、体育产品、体育场馆、体育小镇、体育旅游目的地、国家体育产业基地等体育相关发展规划和报告；（3）承接各类体育产业、公共体育设施统计与普查项目；（4）构建专业化技术转移体系，完善成果转化体制机制，开展技术服务，加快推动科技成果、科研成果向市场转化；（5）发布国内外体育产业资讯及其市场分析报告。</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22" w:name="_Toc211683059"/>
      <w:r w:rsidRPr="00BE3FE8">
        <w:rPr>
          <w:rFonts w:hint="eastAsia"/>
        </w:rPr>
        <w:t>展位号</w:t>
      </w:r>
      <w:r w:rsidRPr="00BE3FE8">
        <w:t>22</w:t>
      </w:r>
      <w:r w:rsidRPr="00BE3FE8">
        <w:t>：北京市建华实验亦庄学校</w:t>
      </w:r>
      <w:bookmarkEnd w:id="22"/>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：教师10名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北京市建华实验亦庄学校是一所十二年建制的公办学校，学校分为北校区和南校区两个校区。学校坚持党的教育方针，秉持立德树人，强调学生德、智、体、美、</w:t>
      </w:r>
      <w:proofErr w:type="gramStart"/>
      <w:r w:rsidRPr="00BE3FE8">
        <w:rPr>
          <w:rFonts w:ascii="宋体" w:eastAsia="宋体" w:hAnsi="宋体"/>
          <w:sz w:val="24"/>
          <w:szCs w:val="24"/>
        </w:rPr>
        <w:t>劳</w:t>
      </w:r>
      <w:proofErr w:type="gramEnd"/>
      <w:r w:rsidRPr="00BE3FE8">
        <w:rPr>
          <w:rFonts w:ascii="宋体" w:eastAsia="宋体" w:hAnsi="宋体"/>
          <w:sz w:val="24"/>
          <w:szCs w:val="24"/>
        </w:rPr>
        <w:t>全面发展。学校作为经开区为建设国际</w:t>
      </w:r>
      <w:proofErr w:type="gramStart"/>
      <w:r w:rsidRPr="00BE3FE8">
        <w:rPr>
          <w:rFonts w:ascii="宋体" w:eastAsia="宋体" w:hAnsi="宋体"/>
          <w:sz w:val="24"/>
          <w:szCs w:val="24"/>
        </w:rPr>
        <w:t>一流产业</w:t>
      </w:r>
      <w:proofErr w:type="gramEnd"/>
      <w:r w:rsidRPr="00BE3FE8">
        <w:rPr>
          <w:rFonts w:ascii="宋体" w:eastAsia="宋体" w:hAnsi="宋体"/>
          <w:sz w:val="24"/>
          <w:szCs w:val="24"/>
        </w:rPr>
        <w:t>综合新城、作为首都北京唯一的国家级经济技术开发区、首都北京为建设全国科技创新中心的主平台之一吸引和留住核心高素质人才建设的重点教育项目，期待为亦庄城市、为亦庄人民创办具新时代特征的学校和支持学生面向现代化、面向未来、面向世界的教育。</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23" w:name="_Toc211683060"/>
      <w:r w:rsidRPr="00BE3FE8">
        <w:rPr>
          <w:rFonts w:hint="eastAsia"/>
        </w:rPr>
        <w:t>展位号</w:t>
      </w:r>
      <w:r w:rsidRPr="00BE3FE8">
        <w:t>23</w:t>
      </w:r>
      <w:r w:rsidRPr="00BE3FE8">
        <w:t>：北京驭风足球科技有限公司</w:t>
      </w:r>
      <w:bookmarkEnd w:id="23"/>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：体育解说和编辑1名,足球教练员1名,美工1名,摄影、摄像1名,足球裁判员1名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 </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北京驭风足球科技有限公司致力于打造足球</w:t>
      </w:r>
      <w:proofErr w:type="gramStart"/>
      <w:r w:rsidRPr="00BE3FE8">
        <w:rPr>
          <w:rFonts w:ascii="宋体" w:eastAsia="宋体" w:hAnsi="宋体"/>
          <w:sz w:val="24"/>
          <w:szCs w:val="24"/>
        </w:rPr>
        <w:t>全年龄全</w:t>
      </w:r>
      <w:proofErr w:type="gramEnd"/>
      <w:r w:rsidRPr="00BE3FE8">
        <w:rPr>
          <w:rFonts w:ascii="宋体" w:eastAsia="宋体" w:hAnsi="宋体"/>
          <w:sz w:val="24"/>
          <w:szCs w:val="24"/>
        </w:rPr>
        <w:t>场景服务；构建从基础入门、一般业余、高端业余全层级覆盖。</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核心业务为采取会员制度为主的带有专业影像记录的日常足球训练课程和友谊赛等社群内容，并辅以参赛队伍选拔，参加北京市等官方举办的赛事活动，动机+目标完美闭环。</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通过会员在社交媒体平台的内容生产与流量推广实现信息裂变，最终呈现“好产</w:t>
      </w:r>
      <w:r w:rsidRPr="00BE3FE8">
        <w:rPr>
          <w:rFonts w:ascii="宋体" w:eastAsia="宋体" w:hAnsi="宋体" w:hint="eastAsia"/>
          <w:sz w:val="24"/>
          <w:szCs w:val="24"/>
        </w:rPr>
        <w:t>品用户说话”的目标。</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同时还经营个性化球衣和周边定制品牌、通过互联网全媒体推广打造</w:t>
      </w:r>
      <w:proofErr w:type="gramStart"/>
      <w:r w:rsidRPr="00BE3FE8">
        <w:rPr>
          <w:rFonts w:ascii="宋体" w:eastAsia="宋体" w:hAnsi="宋体" w:hint="eastAsia"/>
          <w:sz w:val="24"/>
          <w:szCs w:val="24"/>
        </w:rPr>
        <w:t>自营赛事</w:t>
      </w:r>
      <w:proofErr w:type="gramEnd"/>
      <w:r w:rsidRPr="00BE3FE8">
        <w:rPr>
          <w:rFonts w:ascii="宋体" w:eastAsia="宋体" w:hAnsi="宋体" w:hint="eastAsia"/>
          <w:sz w:val="24"/>
          <w:szCs w:val="24"/>
        </w:rPr>
        <w:t>品牌</w:t>
      </w:r>
      <w:r w:rsidRPr="00BE3FE8">
        <w:rPr>
          <w:rFonts w:ascii="宋体" w:eastAsia="宋体" w:hAnsi="宋体"/>
          <w:sz w:val="24"/>
          <w:szCs w:val="24"/>
        </w:rPr>
        <w:t>IP等业务内容，为更多足球爱好者提供舞台，让俱乐部被更多受众看到，促进自身用户粘性和活性；实现全场景需求完美闭环。</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24" w:name="_Toc211683061"/>
      <w:r w:rsidRPr="00BE3FE8">
        <w:rPr>
          <w:rFonts w:hint="eastAsia"/>
        </w:rPr>
        <w:t>展位号</w:t>
      </w:r>
      <w:r w:rsidRPr="00BE3FE8">
        <w:t>24</w:t>
      </w:r>
      <w:r w:rsidRPr="00BE3FE8">
        <w:t>：北京科学高中</w:t>
      </w:r>
      <w:bookmarkEnd w:id="24"/>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：高中学</w:t>
      </w:r>
      <w:proofErr w:type="gramStart"/>
      <w:r w:rsidRPr="00BE3FE8">
        <w:rPr>
          <w:rFonts w:ascii="宋体" w:eastAsia="宋体" w:hAnsi="宋体"/>
          <w:sz w:val="24"/>
          <w:szCs w:val="24"/>
        </w:rPr>
        <w:t>段教师</w:t>
      </w:r>
      <w:proofErr w:type="gramEnd"/>
      <w:r w:rsidRPr="00BE3FE8">
        <w:rPr>
          <w:rFonts w:ascii="宋体" w:eastAsia="宋体" w:hAnsi="宋体"/>
          <w:sz w:val="24"/>
          <w:szCs w:val="24"/>
        </w:rPr>
        <w:t>15名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科学高中是朝阳区与北京市十一学校合作共建的公办普通高中，是北京市第一所科学高中。学校秉承“志远意诚，思方行圆”的办学理念，全力培养兼具科学素养与人文精神的未来公民，致力于办一所受人尊敬的伟大学校。北京科学高中将借鉴北京市十一学校在科学实验班实践中形成的育人经验，汲取世界各国科学高中的先进教育理论与实践成果，坚持“科学”特色办学理念，发现和培养“多元化”拔尖创新人才，让热爱科学的孩子成为未来的探索者、科学的传播者。</w:t>
      </w:r>
      <w:r w:rsidRPr="00BE3FE8">
        <w:rPr>
          <w:rFonts w:ascii="宋体" w:eastAsia="宋体" w:hAnsi="宋体" w:hint="eastAsia"/>
          <w:sz w:val="24"/>
          <w:szCs w:val="24"/>
        </w:rPr>
        <w:t>着力将学校建设成全国科学高中的标杆示范学校，为</w:t>
      </w:r>
      <w:r w:rsidRPr="00BE3FE8">
        <w:rPr>
          <w:rFonts w:ascii="宋体" w:eastAsia="宋体" w:hAnsi="宋体"/>
          <w:sz w:val="24"/>
          <w:szCs w:val="24"/>
        </w:rPr>
        <w:t>2035教育现代化建设探索中学解决方案，提供北京样本。</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学校将打造以“学习社区”为载体的“教育综合体”。通过精心规划的建筑布局，科学地利用空间资源，不仅确保了广阔的室外运动区域，还增设了多功能的室内活动空间，以</w:t>
      </w:r>
      <w:proofErr w:type="gramStart"/>
      <w:r w:rsidRPr="00BE3FE8">
        <w:rPr>
          <w:rFonts w:ascii="宋体" w:eastAsia="宋体" w:hAnsi="宋体"/>
          <w:sz w:val="24"/>
          <w:szCs w:val="24"/>
        </w:rPr>
        <w:t>全面响应</w:t>
      </w:r>
      <w:proofErr w:type="gramEnd"/>
      <w:r w:rsidRPr="00BE3FE8">
        <w:rPr>
          <w:rFonts w:ascii="宋体" w:eastAsia="宋体" w:hAnsi="宋体"/>
          <w:sz w:val="24"/>
          <w:szCs w:val="24"/>
        </w:rPr>
        <w:t>并促进多元化、个性化的教育需求。学习社区包括科学社区、数学社区、语言社区、人文社区、技术社区、艺术社区、体育社区</w:t>
      </w:r>
      <w:proofErr w:type="gramStart"/>
      <w:r w:rsidRPr="00BE3FE8">
        <w:rPr>
          <w:rFonts w:ascii="宋体" w:eastAsia="宋体" w:hAnsi="宋体"/>
          <w:sz w:val="24"/>
          <w:szCs w:val="24"/>
        </w:rPr>
        <w:t>以及食育社区</w:t>
      </w:r>
      <w:proofErr w:type="gramEnd"/>
      <w:r w:rsidRPr="00BE3FE8">
        <w:rPr>
          <w:rFonts w:ascii="宋体" w:eastAsia="宋体" w:hAnsi="宋体"/>
          <w:sz w:val="24"/>
          <w:szCs w:val="24"/>
        </w:rPr>
        <w:t>每个区域均实现功能的专业化与空间的复合利用，旨在为学生提供全方位、沉浸式的学习体验。</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学校在课程设置、育人模式、学习方式</w:t>
      </w:r>
      <w:r w:rsidRPr="00BE3FE8">
        <w:rPr>
          <w:rFonts w:ascii="宋体" w:eastAsia="宋体" w:hAnsi="宋体" w:hint="eastAsia"/>
          <w:sz w:val="24"/>
          <w:szCs w:val="24"/>
        </w:rPr>
        <w:t>、学校治理等诸多领域深化改革，将与知名高校、科研院所深度合作，资源整合，协同育人，面向未来不断丰富课程的选择性。设</w:t>
      </w:r>
      <w:r w:rsidRPr="00BE3FE8">
        <w:rPr>
          <w:rFonts w:ascii="宋体" w:eastAsia="宋体" w:hAnsi="宋体" w:hint="eastAsia"/>
          <w:sz w:val="24"/>
          <w:szCs w:val="24"/>
        </w:rPr>
        <w:lastRenderedPageBreak/>
        <w:t>置分类贯通、宽广精深的课程体系，探索大中小衔接的拔尖创新人才培养模式。学校将创建独立科学创新中心、科学与工程课程建模实验室、物理、化学、生物学创新实验室、人工智能无人驾驶实验室等一系列现代化高端实验室，为学生涵养创新品格提升创新能力搭建平台。</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25" w:name="_Toc211683062"/>
      <w:r w:rsidRPr="00BE3FE8">
        <w:rPr>
          <w:rFonts w:hint="eastAsia"/>
        </w:rPr>
        <w:t>展位号</w:t>
      </w:r>
      <w:r w:rsidRPr="00BE3FE8">
        <w:t>25</w:t>
      </w:r>
      <w:r w:rsidRPr="00BE3FE8">
        <w:t>：探路者控股集团股份有限公司</w:t>
      </w:r>
      <w:bookmarkEnd w:id="25"/>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：产品企划管培生（服装、鞋品）4名,商品管理管培生4名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探路者控股集团股份有限公司成立于1999年1月11日，自成立以来一直专注于国内户外用品行业，引领了行业的萌芽与成长，是国内户外用品行业龙头企业。2009年10月30日，探路者公司成功登陆创业板，成为全国创业板首批28家企业和国内户外用品品牌中首家上市公司，股票代码：300005。公司注册资金89129.3904万元，是国家级高新技术企业。公司专业从事户外用品研发设计</w:t>
      </w:r>
      <w:r w:rsidRPr="00BE3FE8">
        <w:rPr>
          <w:rFonts w:ascii="宋体" w:eastAsia="宋体" w:hAnsi="宋体" w:hint="eastAsia"/>
          <w:sz w:val="24"/>
          <w:szCs w:val="24"/>
        </w:rPr>
        <w:t>及销售，通过品牌塑造与推广、产品自主设计与开发、营销网络建设与优化、供应链整合与管理，在全国建立连锁零售网络，向广大消费者提供性能可靠、外观时尚的户外用品。</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26" w:name="_Toc211683063"/>
      <w:r w:rsidRPr="00BE3FE8">
        <w:rPr>
          <w:rFonts w:hint="eastAsia"/>
        </w:rPr>
        <w:t>展位号</w:t>
      </w:r>
      <w:r w:rsidRPr="00BE3FE8">
        <w:t>26</w:t>
      </w:r>
      <w:r w:rsidRPr="00BE3FE8">
        <w:t>：北京汽车国际发展有限公司</w:t>
      </w:r>
      <w:bookmarkEnd w:id="26"/>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：市场营销类 (5人),商品企划类 (5人),海外营销类 (5人),全球营销管培生 (10人)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汽车国际发展有限公司（简称：北汽国际）成立于2013年6月22日，隶属于北汽集团，直管二级企业。依托国家“一带一路”政策规划，北汽国际以搭建“自有海外贸易平台”和“海外集成服务提供商”为价值定位，聚焦“海外制造”和“国际营销”两个产业链环节，树立北汽国际化品牌形象，打造</w:t>
      </w:r>
      <w:proofErr w:type="gramStart"/>
      <w:r w:rsidRPr="00BE3FE8">
        <w:rPr>
          <w:rFonts w:ascii="宋体" w:eastAsia="宋体" w:hAnsi="宋体"/>
          <w:sz w:val="24"/>
          <w:szCs w:val="24"/>
        </w:rPr>
        <w:t>世界北</w:t>
      </w:r>
      <w:proofErr w:type="gramEnd"/>
      <w:r w:rsidRPr="00BE3FE8">
        <w:rPr>
          <w:rFonts w:ascii="宋体" w:eastAsia="宋体" w:hAnsi="宋体"/>
          <w:sz w:val="24"/>
          <w:szCs w:val="24"/>
        </w:rPr>
        <w:t>汽、推动北汽集团的全球化发展。</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作为北汽集团自主乘用车品牌国际化发展的主平台，北汽国际旗下运营综合性乘用车品牌BAIC、与麦格纳合力打造的高端新能源品牌ARCFOX、联手华为打造的豪华新能源品牌STELATO，覆盖了SUV、轿车、越野车三大产品品类，包含传统燃油车、</w:t>
      </w:r>
      <w:proofErr w:type="gramStart"/>
      <w:r w:rsidRPr="00BE3FE8">
        <w:rPr>
          <w:rFonts w:ascii="宋体" w:eastAsia="宋体" w:hAnsi="宋体"/>
          <w:sz w:val="24"/>
          <w:szCs w:val="24"/>
        </w:rPr>
        <w:t>纯电车型</w:t>
      </w:r>
      <w:proofErr w:type="gramEnd"/>
      <w:r w:rsidRPr="00BE3FE8">
        <w:rPr>
          <w:rFonts w:ascii="宋体" w:eastAsia="宋体" w:hAnsi="宋体"/>
          <w:sz w:val="24"/>
          <w:szCs w:val="24"/>
        </w:rPr>
        <w:t>、混</w:t>
      </w:r>
      <w:proofErr w:type="gramStart"/>
      <w:r w:rsidRPr="00BE3FE8">
        <w:rPr>
          <w:rFonts w:ascii="宋体" w:eastAsia="宋体" w:hAnsi="宋体"/>
          <w:sz w:val="24"/>
          <w:szCs w:val="24"/>
        </w:rPr>
        <w:t>动车型各细</w:t>
      </w:r>
      <w:proofErr w:type="gramEnd"/>
      <w:r w:rsidRPr="00BE3FE8">
        <w:rPr>
          <w:rFonts w:ascii="宋体" w:eastAsia="宋体" w:hAnsi="宋体"/>
          <w:sz w:val="24"/>
          <w:szCs w:val="24"/>
        </w:rPr>
        <w:t>分市场，打造兼具舒适性、安全性与智能化的多品类产品。北汽国际以用户为核心，秉持开放和包容的心态，积极拥抱全球市场，持续履行企业社会责任，助力全球可持续发展。</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在产品资源方面，依托北汽集团的产品资源，建立了较为完善的产品开发和商改认证流程体系，可售产品资源达到30多个系列车型</w:t>
      </w:r>
      <w:proofErr w:type="gramStart"/>
      <w:r w:rsidRPr="00BE3FE8">
        <w:rPr>
          <w:rFonts w:ascii="宋体" w:eastAsia="宋体" w:hAnsi="宋体"/>
          <w:sz w:val="24"/>
          <w:szCs w:val="24"/>
        </w:rPr>
        <w:t>型</w:t>
      </w:r>
      <w:proofErr w:type="gramEnd"/>
      <w:r w:rsidRPr="00BE3FE8">
        <w:rPr>
          <w:rFonts w:ascii="宋体" w:eastAsia="宋体" w:hAnsi="宋体"/>
          <w:sz w:val="24"/>
          <w:szCs w:val="24"/>
        </w:rPr>
        <w:t>谱，BAIC品牌项下主销车型包括</w:t>
      </w:r>
      <w:r w:rsidRPr="00BE3FE8">
        <w:rPr>
          <w:rFonts w:ascii="宋体" w:eastAsia="宋体" w:hAnsi="宋体"/>
          <w:sz w:val="24"/>
          <w:szCs w:val="24"/>
        </w:rPr>
        <w:lastRenderedPageBreak/>
        <w:t>越野车BJ30、BJ40 PLUS、BJ40 PRO、BJ60、BJ80，SUV产品为新X35、X55II、新X7，轿车产品为U5 PLUS、EU5、EU5 PLUS。ARCFOX品牌项下主销产品为αS、αT、αS5、αT5、KAOLA。STELATO品牌项下车型为行政级豪华旗舰轿车S9。</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目前，北汽国际在全球</w:t>
      </w:r>
      <w:r w:rsidRPr="00BE3FE8">
        <w:rPr>
          <w:rFonts w:ascii="宋体" w:eastAsia="宋体" w:hAnsi="宋体"/>
          <w:sz w:val="24"/>
          <w:szCs w:val="24"/>
        </w:rPr>
        <w:t>50多个国家开发了290多家销售服务网络，在9个国家建立了KD工厂，整体海外业务覆盖亚洲、欧洲、非洲、美洲等中国汽车出口主要市场。</w:t>
      </w:r>
    </w:p>
    <w:p w:rsidR="00DA6B30" w:rsidRDefault="00DA6B30" w:rsidP="00BE3FE8">
      <w:pPr>
        <w:spacing w:line="400" w:lineRule="exact"/>
        <w:ind w:firstLineChars="200" w:firstLine="482"/>
        <w:rPr>
          <w:rFonts w:ascii="宋体" w:eastAsia="宋体" w:hAnsi="宋体"/>
          <w:b/>
          <w:sz w:val="24"/>
          <w:szCs w:val="24"/>
        </w:rPr>
      </w:pPr>
    </w:p>
    <w:p w:rsidR="00DA6B30" w:rsidRDefault="00BE3FE8" w:rsidP="00DA6B30">
      <w:pPr>
        <w:pStyle w:val="1"/>
        <w:ind w:firstLine="482"/>
      </w:pPr>
      <w:bookmarkStart w:id="27" w:name="_Toc211683064"/>
      <w:r w:rsidRPr="00BE3FE8">
        <w:rPr>
          <w:rFonts w:hint="eastAsia"/>
        </w:rPr>
        <w:t>展位号</w:t>
      </w:r>
      <w:r w:rsidRPr="00BE3FE8">
        <w:t>27</w:t>
      </w:r>
      <w:r w:rsidRPr="00BE3FE8">
        <w:t>：北京言鼎运动文化股份有限公司</w:t>
      </w:r>
      <w:bookmarkEnd w:id="27"/>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：大客户销售 (3人),康复/体能培训师 (3人),外教翻译 (2人)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 xml:space="preserve">公司使命： 数字驱动人类健康； </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公司愿景：</w:t>
      </w:r>
      <w:r w:rsidRPr="00BE3FE8">
        <w:rPr>
          <w:rFonts w:ascii="宋体" w:eastAsia="宋体" w:hAnsi="宋体"/>
          <w:sz w:val="24"/>
          <w:szCs w:val="24"/>
        </w:rPr>
        <w:t xml:space="preserve"> 每个人的数字化运动健康解决方案；</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 xml:space="preserve">价值观： 责任、勇敢、开放 </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公司概况：</w:t>
      </w:r>
      <w:r w:rsidRPr="00BE3FE8">
        <w:rPr>
          <w:rFonts w:ascii="宋体" w:eastAsia="宋体" w:hAnsi="宋体"/>
          <w:sz w:val="24"/>
          <w:szCs w:val="24"/>
        </w:rPr>
        <w:t xml:space="preserve"> </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公司目前分为三个板块：</w:t>
      </w:r>
      <w:r w:rsidRPr="00BE3FE8">
        <w:rPr>
          <w:rFonts w:ascii="宋体" w:eastAsia="宋体" w:hAnsi="宋体"/>
          <w:sz w:val="24"/>
          <w:szCs w:val="24"/>
        </w:rPr>
        <w:t xml:space="preserve"> </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体育：力图将世界范围内前沿的技术、信息、教育、产品和服务引入中国，</w:t>
      </w:r>
      <w:r w:rsidRPr="00BE3FE8">
        <w:rPr>
          <w:rFonts w:ascii="宋体" w:eastAsia="宋体" w:hAnsi="宋体"/>
          <w:sz w:val="24"/>
          <w:szCs w:val="24"/>
        </w:rPr>
        <w:t xml:space="preserve"> 从而在中国运动训练和运动康复领域发挥先锋作用，业务涵盖（数字化）产品销 售与技术培训、构建数字化体能训练中心。 </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教育：致力于国际前沿体能与康复技术的传播与行业人才的教育培养</w:t>
      </w:r>
      <w:r w:rsidRPr="00BE3FE8">
        <w:rPr>
          <w:rFonts w:ascii="宋体" w:eastAsia="宋体" w:hAnsi="宋体"/>
          <w:sz w:val="24"/>
          <w:szCs w:val="24"/>
        </w:rPr>
        <w:t xml:space="preserve">, 引入 了众多国际权威认证课程，涉足物理治疗、竞技体育、特种行业、大众健身与青 少年健康五个领域。 </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军警：通过服务整体的从身体层面提高部队指战员的战斗表现，全面提升体</w:t>
      </w:r>
      <w:r w:rsidRPr="00BE3FE8">
        <w:rPr>
          <w:rFonts w:ascii="宋体" w:eastAsia="宋体" w:hAnsi="宋体"/>
          <w:sz w:val="24"/>
          <w:szCs w:val="24"/>
        </w:rPr>
        <w:t xml:space="preserve"> 能训练基础，有效保障实战化训练，为军事体能训练提供整体解决方案。 </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公司秉承</w:t>
      </w:r>
      <w:proofErr w:type="gramStart"/>
      <w:r w:rsidRPr="00BE3FE8">
        <w:rPr>
          <w:rFonts w:ascii="宋体" w:eastAsia="宋体" w:hAnsi="宋体" w:hint="eastAsia"/>
          <w:sz w:val="24"/>
          <w:szCs w:val="24"/>
        </w:rPr>
        <w:t>“</w:t>
      </w:r>
      <w:proofErr w:type="gramEnd"/>
      <w:r w:rsidRPr="00BE3FE8">
        <w:rPr>
          <w:rFonts w:ascii="宋体" w:eastAsia="宋体" w:hAnsi="宋体" w:hint="eastAsia"/>
          <w:sz w:val="24"/>
          <w:szCs w:val="24"/>
        </w:rPr>
        <w:t>知其道，用其妙“的核心理念，不断向中国引进世界一流的产品</w:t>
      </w:r>
      <w:r w:rsidRPr="00BE3FE8">
        <w:rPr>
          <w:rFonts w:ascii="宋体" w:eastAsia="宋体" w:hAnsi="宋体"/>
          <w:sz w:val="24"/>
          <w:szCs w:val="24"/>
        </w:rPr>
        <w:t xml:space="preserve"> (硬件)和尖端的教育与服务(软件)，以推动中国体育，物理治疗，大众健身，青少年体育，教育和军事训练行业的发展。 公司发展的经线是人体的动作。我们认为，无论是追求无痛完成动作的人类 运动下极限，还是追求更快更高更强的人类运动上极限（对应为体育或军事领 域），本质都是人体动作对外输出的过程，所以促进人体动作的输出效率是公司 追求的长久目标，也是公司贯穿各个板块的核心要素。 公司发展的纬线是数据。我们认为伴随科技的进步，数据的获取，平台的建 立，</w:t>
      </w:r>
      <w:r w:rsidRPr="00BE3FE8">
        <w:rPr>
          <w:rFonts w:ascii="宋体" w:eastAsia="宋体" w:hAnsi="宋体" w:hint="eastAsia"/>
          <w:sz w:val="24"/>
          <w:szCs w:val="24"/>
        </w:rPr>
        <w:t>数据的分析必将为每一个行业的跨越式发展赋能。数字化体能训练中心，数</w:t>
      </w:r>
      <w:r w:rsidRPr="00BE3FE8">
        <w:rPr>
          <w:rFonts w:ascii="宋体" w:eastAsia="宋体" w:hAnsi="宋体"/>
          <w:sz w:val="24"/>
          <w:szCs w:val="24"/>
        </w:rPr>
        <w:t xml:space="preserve"> 字化物理治疗中心，数字化健身中心必将成为未来行业发展的必然趋势。</w:t>
      </w:r>
    </w:p>
    <w:p w:rsidR="00DA6B30" w:rsidRDefault="00DA6B30" w:rsidP="00BE3FE8">
      <w:pPr>
        <w:spacing w:line="400" w:lineRule="exact"/>
        <w:ind w:firstLineChars="200" w:firstLine="482"/>
        <w:rPr>
          <w:rFonts w:ascii="宋体" w:eastAsia="宋体" w:hAnsi="宋体"/>
          <w:b/>
          <w:sz w:val="24"/>
          <w:szCs w:val="24"/>
        </w:rPr>
      </w:pPr>
    </w:p>
    <w:p w:rsidR="00DA6B30" w:rsidRDefault="00BE3FE8" w:rsidP="00DA6B30">
      <w:pPr>
        <w:pStyle w:val="1"/>
        <w:ind w:firstLine="482"/>
      </w:pPr>
      <w:bookmarkStart w:id="28" w:name="_Toc211683065"/>
      <w:r w:rsidRPr="00BE3FE8">
        <w:rPr>
          <w:rFonts w:hint="eastAsia"/>
        </w:rPr>
        <w:t>展位号</w:t>
      </w:r>
      <w:r w:rsidRPr="00BE3FE8">
        <w:t>28</w:t>
      </w:r>
      <w:r w:rsidRPr="00BE3FE8">
        <w:t>：中国传媒大学附属中学</w:t>
      </w:r>
      <w:bookmarkEnd w:id="28"/>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lastRenderedPageBreak/>
        <w:t>招聘岗位</w:t>
      </w:r>
      <w:r w:rsidRPr="00BE3FE8">
        <w:rPr>
          <w:rFonts w:ascii="宋体" w:eastAsia="宋体" w:hAnsi="宋体"/>
          <w:sz w:val="24"/>
          <w:szCs w:val="24"/>
        </w:rPr>
        <w:t>：初中体育教师2名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中国传媒大学附属中学，原名北京市定福庄中学，1963年建校，2014年更名，是朝阳区一所历史悠久、文化底蕴深厚的初中校，是北京市首批“高支附”实验校。学校始终坚守立德树人的教育初心，秉承传承“福”文化，绽放“悦”生命</w:t>
      </w:r>
      <w:proofErr w:type="gramStart"/>
      <w:r w:rsidRPr="00BE3FE8">
        <w:rPr>
          <w:rFonts w:ascii="宋体" w:eastAsia="宋体" w:hAnsi="宋体"/>
          <w:sz w:val="24"/>
          <w:szCs w:val="24"/>
        </w:rPr>
        <w:t>”</w:t>
      </w:r>
      <w:proofErr w:type="gramEnd"/>
      <w:r w:rsidRPr="00BE3FE8">
        <w:rPr>
          <w:rFonts w:ascii="宋体" w:eastAsia="宋体" w:hAnsi="宋体"/>
          <w:sz w:val="24"/>
          <w:szCs w:val="24"/>
        </w:rPr>
        <w:t>的教育理念，创新实施“福悦教育”，营造“教书是福、育人为悦”的教风和“读书是福、成长为悦”的学风。学校先后获评全国“冰雪特色校”、“国防教育特色校”，北京市“冰雪示范校”、北京市“文明校园”、北京市</w:t>
      </w:r>
      <w:r w:rsidRPr="00BE3FE8">
        <w:rPr>
          <w:rFonts w:ascii="宋体" w:eastAsia="宋体" w:hAnsi="宋体" w:hint="eastAsia"/>
          <w:sz w:val="24"/>
          <w:szCs w:val="24"/>
        </w:rPr>
        <w:t>“义务教育学校管理标准达标校”、北京市“语言文字达标校”，朝阳区第三届学校“理念文化”特色项目金牌第一名。学校现有</w:t>
      </w:r>
      <w:r w:rsidRPr="00BE3FE8">
        <w:rPr>
          <w:rFonts w:ascii="宋体" w:eastAsia="宋体" w:hAnsi="宋体"/>
          <w:sz w:val="24"/>
          <w:szCs w:val="24"/>
        </w:rPr>
        <w:t>18个教学班，教职工63人，市区级骨干教师13人。学校坚持以提高质量为核心，以优化课堂为载体，创新实施“悦课堂”行动，落实“以学生为主，以学习为主，以学会为主” 的“悦课堂”理念，形成独特的“五环节”课堂教学方式，近年来教育教学成效显著，一大批优秀学生中考考入北大附、师大二附中、101中学、八十中学和陈经纶中学等市区级优质高中，</w:t>
      </w:r>
      <w:proofErr w:type="gramStart"/>
      <w:r w:rsidRPr="00BE3FE8">
        <w:rPr>
          <w:rFonts w:ascii="宋体" w:eastAsia="宋体" w:hAnsi="宋体"/>
          <w:sz w:val="24"/>
          <w:szCs w:val="24"/>
        </w:rPr>
        <w:t>校额到校</w:t>
      </w:r>
      <w:proofErr w:type="gramEnd"/>
      <w:r w:rsidRPr="00BE3FE8">
        <w:rPr>
          <w:rFonts w:ascii="宋体" w:eastAsia="宋体" w:hAnsi="宋体"/>
          <w:sz w:val="24"/>
          <w:szCs w:val="24"/>
        </w:rPr>
        <w:t>完成率近100%，综合及格率100%，综合优秀率75%。学校</w:t>
      </w:r>
      <w:r w:rsidRPr="00BE3FE8">
        <w:rPr>
          <w:rFonts w:ascii="宋体" w:eastAsia="宋体" w:hAnsi="宋体" w:hint="eastAsia"/>
          <w:sz w:val="24"/>
          <w:szCs w:val="24"/>
        </w:rPr>
        <w:t>依托传媒大学丰富的教育资源，构建“福悦风车”课程体系，打造媒介素养、播音主持、人文艺术、科技制作等四大类</w:t>
      </w:r>
      <w:r w:rsidRPr="00BE3FE8">
        <w:rPr>
          <w:rFonts w:ascii="宋体" w:eastAsia="宋体" w:hAnsi="宋体"/>
          <w:sz w:val="24"/>
          <w:szCs w:val="24"/>
        </w:rPr>
        <w:t>14种社团课程，开设“传美大讲堂”，引进“人防技能课”和“短道速滑”等冰雪特色项目，每学期约有20多位大学教授和业内专家大</w:t>
      </w:r>
      <w:proofErr w:type="gramStart"/>
      <w:r w:rsidRPr="00BE3FE8">
        <w:rPr>
          <w:rFonts w:ascii="宋体" w:eastAsia="宋体" w:hAnsi="宋体"/>
          <w:sz w:val="24"/>
          <w:szCs w:val="24"/>
        </w:rPr>
        <w:t>咖</w:t>
      </w:r>
      <w:proofErr w:type="gramEnd"/>
      <w:r w:rsidRPr="00BE3FE8">
        <w:rPr>
          <w:rFonts w:ascii="宋体" w:eastAsia="宋体" w:hAnsi="宋体"/>
          <w:sz w:val="24"/>
          <w:szCs w:val="24"/>
        </w:rPr>
        <w:t>亲临附中给学生授课指导，不仅拓宽了学生视野，满足学生全面而个性发展的需求，也促进了学校高质量特色发展，为区域内百姓提高了优质的教育需求。新时代，新起点。附中人将秉承“为幸福而奋斗 让生命更悦动”的办学理念，努力把学校建成定福兴旺，文化和悦的“福悦校园”。</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29" w:name="_Toc211683066"/>
      <w:r w:rsidRPr="00BE3FE8">
        <w:rPr>
          <w:rFonts w:hint="eastAsia"/>
        </w:rPr>
        <w:t>展位号</w:t>
      </w:r>
      <w:r w:rsidRPr="00BE3FE8">
        <w:t>29</w:t>
      </w:r>
      <w:r w:rsidRPr="00BE3FE8">
        <w:t>：北京市</w:t>
      </w:r>
      <w:proofErr w:type="gramStart"/>
      <w:r w:rsidRPr="00BE3FE8">
        <w:t>石景山区宏成</w:t>
      </w:r>
      <w:proofErr w:type="gramEnd"/>
      <w:r w:rsidRPr="00BE3FE8">
        <w:t>学科培训学校</w:t>
      </w:r>
      <w:bookmarkEnd w:id="29"/>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全职初高中语文培训教师（无责底薪弹性工作）1名,全职初高中数学培训教师（无责底薪弹性工作）1名,全职初高中英语培训教师（无责</w:t>
      </w:r>
      <w:proofErr w:type="gramStart"/>
      <w:r w:rsidRPr="00BE3FE8">
        <w:rPr>
          <w:rFonts w:ascii="宋体" w:eastAsia="宋体" w:hAnsi="宋体"/>
          <w:sz w:val="24"/>
          <w:szCs w:val="24"/>
        </w:rPr>
        <w:t>底薪房</w:t>
      </w:r>
      <w:proofErr w:type="gramEnd"/>
      <w:r w:rsidRPr="00BE3FE8">
        <w:rPr>
          <w:rFonts w:ascii="宋体" w:eastAsia="宋体" w:hAnsi="宋体"/>
          <w:sz w:val="24"/>
          <w:szCs w:val="24"/>
        </w:rPr>
        <w:t>补弹性工作）1名,全职初高中物理培训教师（无责底薪弹性工作）1名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北京市</w:t>
      </w:r>
      <w:proofErr w:type="gramStart"/>
      <w:r w:rsidRPr="00BE3FE8">
        <w:rPr>
          <w:rFonts w:ascii="宋体" w:eastAsia="宋体" w:hAnsi="宋体"/>
          <w:sz w:val="24"/>
          <w:szCs w:val="24"/>
        </w:rPr>
        <w:t>石景山区宏成</w:t>
      </w:r>
      <w:proofErr w:type="gramEnd"/>
      <w:r w:rsidRPr="00BE3FE8">
        <w:rPr>
          <w:rFonts w:ascii="宋体" w:eastAsia="宋体" w:hAnsi="宋体"/>
          <w:sz w:val="24"/>
          <w:szCs w:val="24"/>
        </w:rPr>
        <w:t>学科培训学校（也称作目标教育）于2009年创建，白名单教育培训机构，持有中小学培训办学许可证。公司始于“在教育现实与教育理想中开辟绿色通道”，基于对“爱的方式和教育实质的思考”的探索，以其“用心用情做</w:t>
      </w:r>
      <w:r w:rsidRPr="00BE3FE8">
        <w:rPr>
          <w:rFonts w:ascii="宋体" w:eastAsia="宋体" w:hAnsi="宋体" w:hint="eastAsia"/>
          <w:sz w:val="24"/>
          <w:szCs w:val="24"/>
        </w:rPr>
        <w:t>教育”的理念，用实践感召汇聚了一批具有开拓创新精神、</w:t>
      </w:r>
      <w:proofErr w:type="gramStart"/>
      <w:r w:rsidRPr="00BE3FE8">
        <w:rPr>
          <w:rFonts w:ascii="宋体" w:eastAsia="宋体" w:hAnsi="宋体" w:hint="eastAsia"/>
          <w:sz w:val="24"/>
          <w:szCs w:val="24"/>
        </w:rPr>
        <w:t>践行</w:t>
      </w:r>
      <w:proofErr w:type="gramEnd"/>
      <w:r w:rsidRPr="00BE3FE8">
        <w:rPr>
          <w:rFonts w:ascii="宋体" w:eastAsia="宋体" w:hAnsi="宋体" w:hint="eastAsia"/>
          <w:sz w:val="24"/>
          <w:szCs w:val="24"/>
        </w:rPr>
        <w:t>“学高为师，身正为范”、具有师德修养的教育者。在工作状态下研究，在研究状态下工作，通过有教育理想、有真知灼见的优秀教师强强联手，共同打造初、高中教育培训的高端品牌。我们的教育原则</w:t>
      </w:r>
      <w:r w:rsidRPr="00BE3FE8">
        <w:rPr>
          <w:rFonts w:ascii="宋体" w:eastAsia="宋体" w:hAnsi="宋体" w:hint="eastAsia"/>
          <w:sz w:val="24"/>
          <w:szCs w:val="24"/>
        </w:rPr>
        <w:lastRenderedPageBreak/>
        <w:t>是：用心、良心、精心；踏实、务实、落实；精讲善练，难易适中，树立学生学习信心，每科、每课、每节都保证优质高效。</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公司目前已聚集了一批高水平的师资力量，每年多名学生考上清华北大。公司现拥有全职和灵活任课教师</w:t>
      </w:r>
      <w:r w:rsidRPr="00BE3FE8">
        <w:rPr>
          <w:rFonts w:ascii="宋体" w:eastAsia="宋体" w:hAnsi="宋体"/>
          <w:sz w:val="24"/>
          <w:szCs w:val="24"/>
        </w:rPr>
        <w:t>50余人。公司经营稳健，薪资架构灵活，灵活合理的薪资构成充分发挥教师的</w:t>
      </w:r>
      <w:r w:rsidRPr="00BE3FE8">
        <w:rPr>
          <w:rFonts w:ascii="宋体" w:eastAsia="宋体" w:hAnsi="宋体" w:hint="eastAsia"/>
          <w:sz w:val="24"/>
          <w:szCs w:val="24"/>
        </w:rPr>
        <w:t>主观能动，最大挖掘优秀老师的教学潜力，促进老师的教学热情和敬业现有员工稳定性极高。稳定的师资力量，才能确保更好、更系统地为学生带来完整的培训课程。学校对所有老师的面试严格，宁缺毋滥，重要学科的老师除面试、试讲外，还要参加相应学科的笔试，确保每个老师能力货真价实，对所有的学生和家长负责。</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公司位于北京市石景山区，与海淀区一路之隔，核心业务是北京市十一学校和其集团校学生的定制课外辅导，专一定制，专属服务，所以更专业，对学校的要求、学生的需求做到精准掌握、教学内容苦心钻研、精心定制，在公司稳定、高水平师资团队的努力下，在培学员取得了非常亮眼的考试成绩：在</w:t>
      </w:r>
      <w:proofErr w:type="gramStart"/>
      <w:r w:rsidRPr="00BE3FE8">
        <w:rPr>
          <w:rFonts w:ascii="宋体" w:eastAsia="宋体" w:hAnsi="宋体" w:hint="eastAsia"/>
          <w:sz w:val="24"/>
          <w:szCs w:val="24"/>
        </w:rPr>
        <w:t>培学生</w:t>
      </w:r>
      <w:proofErr w:type="gramEnd"/>
      <w:r w:rsidRPr="00BE3FE8">
        <w:rPr>
          <w:rFonts w:ascii="宋体" w:eastAsia="宋体" w:hAnsi="宋体" w:hint="eastAsia"/>
          <w:sz w:val="24"/>
          <w:szCs w:val="24"/>
        </w:rPr>
        <w:t>包揽了校内各学期、各科考试成绩头部名次；在</w:t>
      </w:r>
      <w:proofErr w:type="gramStart"/>
      <w:r w:rsidRPr="00BE3FE8">
        <w:rPr>
          <w:rFonts w:ascii="宋体" w:eastAsia="宋体" w:hAnsi="宋体" w:hint="eastAsia"/>
          <w:sz w:val="24"/>
          <w:szCs w:val="24"/>
        </w:rPr>
        <w:t>培中学</w:t>
      </w:r>
      <w:proofErr w:type="gramEnd"/>
      <w:r w:rsidRPr="00BE3FE8">
        <w:rPr>
          <w:rFonts w:ascii="宋体" w:eastAsia="宋体" w:hAnsi="宋体" w:hint="eastAsia"/>
          <w:sz w:val="24"/>
          <w:szCs w:val="24"/>
        </w:rPr>
        <w:t>学员</w:t>
      </w:r>
      <w:r w:rsidRPr="00BE3FE8">
        <w:rPr>
          <w:rFonts w:ascii="宋体" w:eastAsia="宋体" w:hAnsi="宋体"/>
          <w:sz w:val="24"/>
          <w:szCs w:val="24"/>
        </w:rPr>
        <w:t>60%以上考入六小强重点高中；在培高中学员70%以上考入排名前五十的高等院校，每年至少10人以上问鼎清华、北大，持续得到</w:t>
      </w:r>
      <w:proofErr w:type="gramStart"/>
      <w:r w:rsidRPr="00BE3FE8">
        <w:rPr>
          <w:rFonts w:ascii="宋体" w:eastAsia="宋体" w:hAnsi="宋体"/>
          <w:sz w:val="24"/>
          <w:szCs w:val="24"/>
        </w:rPr>
        <w:t>此重点</w:t>
      </w:r>
      <w:proofErr w:type="gramEnd"/>
      <w:r w:rsidRPr="00BE3FE8">
        <w:rPr>
          <w:rFonts w:ascii="宋体" w:eastAsia="宋体" w:hAnsi="宋体"/>
          <w:sz w:val="24"/>
          <w:szCs w:val="24"/>
        </w:rPr>
        <w:t>学校家长和学生的认可，口碑口口相传，生源稳定，在读学生数量持续稳定在1000名左右，优秀的学科老师薪资较其他同行业有较强竞争力，公司人员稳定，公司目前能够做到“小则精！精则专！专则强！强则稳！”。</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随着生源稳定增加，为了更好地提供教学服务，学校目前需要各科优秀的教学老师，其中语</w:t>
      </w:r>
      <w:r w:rsidRPr="00BE3FE8">
        <w:rPr>
          <w:rFonts w:ascii="宋体" w:eastAsia="宋体" w:hAnsi="宋体" w:hint="eastAsia"/>
          <w:sz w:val="24"/>
          <w:szCs w:val="24"/>
        </w:rPr>
        <w:t>数英物需要专职教师。公司管理简单而专业，给予优秀老师充分发挥能力的空间，我们更看重老师的能力与学习精神，所以如果您热爱教育事业，敢于接受挑战、愿意沉心教书育人中提升自己、寻找自己的人生价值，我们真诚欢迎您的加入，我们也将始终坚持为优秀的您创造更宽裕的工作环境、完善的福利体系，希望我们携手不断创新、更新，为所有的学生们营造更顺利地学习生活。</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为了保持整体的教学和服务水平，公司持续补充专业能力优秀、教学经验丰富的教师人才，同时也欢迎热爱教育事业的应届大学生与我们共同携手，在帮助学生和家长的同时实现个人价值。公司多名全职老师均是大学阶段在我司实习后，毕业留任我司全职任教已数年。</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30" w:name="_Toc211683067"/>
      <w:r w:rsidRPr="00BE3FE8">
        <w:rPr>
          <w:rFonts w:hint="eastAsia"/>
        </w:rPr>
        <w:t>展位号</w:t>
      </w:r>
      <w:r w:rsidRPr="00BE3FE8">
        <w:t>30</w:t>
      </w:r>
      <w:r w:rsidRPr="00BE3FE8">
        <w:t>：上海迪晟服饰有限公司</w:t>
      </w:r>
      <w:bookmarkEnd w:id="30"/>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：零售管培生 (8人)</w:t>
      </w:r>
      <w:r w:rsidRPr="00BE3FE8">
        <w:rPr>
          <w:rFonts w:ascii="宋体" w:eastAsia="宋体" w:hAnsi="宋体"/>
          <w:sz w:val="24"/>
          <w:szCs w:val="24"/>
        </w:rPr>
        <w:tab/>
      </w:r>
    </w:p>
    <w:p w:rsidR="00BE3FE8" w:rsidRP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roofErr w:type="gramStart"/>
      <w:r w:rsidRPr="00BE3FE8">
        <w:rPr>
          <w:rFonts w:ascii="宋体" w:eastAsia="宋体" w:hAnsi="宋体"/>
          <w:sz w:val="24"/>
          <w:szCs w:val="24"/>
        </w:rPr>
        <w:t>迪</w:t>
      </w:r>
      <w:proofErr w:type="gramEnd"/>
      <w:r w:rsidRPr="00BE3FE8">
        <w:rPr>
          <w:rFonts w:ascii="宋体" w:eastAsia="宋体" w:hAnsi="宋体"/>
          <w:sz w:val="24"/>
          <w:szCs w:val="24"/>
        </w:rPr>
        <w:t>桑特的品牌名「DESCENTE」取自法语词汇，意为“滑降”。其LOGO的三箭头形式则分别代表的是滑雪运动中的三个重要技巧——“高速直线滑行”、“穿越”和“侧滑”，它代表着</w:t>
      </w:r>
      <w:proofErr w:type="gramStart"/>
      <w:r w:rsidRPr="00BE3FE8">
        <w:rPr>
          <w:rFonts w:ascii="宋体" w:eastAsia="宋体" w:hAnsi="宋体"/>
          <w:sz w:val="24"/>
          <w:szCs w:val="24"/>
        </w:rPr>
        <w:t>迪</w:t>
      </w:r>
      <w:proofErr w:type="gramEnd"/>
      <w:r w:rsidRPr="00BE3FE8">
        <w:rPr>
          <w:rFonts w:ascii="宋体" w:eastAsia="宋体" w:hAnsi="宋体"/>
          <w:sz w:val="24"/>
          <w:szCs w:val="24"/>
        </w:rPr>
        <w:t>桑特始于滑雪的品牌基因以及追求卓越与大胆创新的精神。</w:t>
      </w:r>
    </w:p>
    <w:p w:rsidR="00DA6B30" w:rsidRDefault="00DA6B30" w:rsidP="00BE3FE8">
      <w:pPr>
        <w:spacing w:line="400" w:lineRule="exact"/>
        <w:ind w:firstLineChars="200" w:firstLine="482"/>
        <w:rPr>
          <w:rFonts w:ascii="宋体" w:eastAsia="宋体" w:hAnsi="宋体"/>
          <w:b/>
          <w:sz w:val="24"/>
          <w:szCs w:val="24"/>
        </w:rPr>
      </w:pPr>
    </w:p>
    <w:p w:rsidR="00DA6B30" w:rsidRDefault="00BE3FE8" w:rsidP="00DA6B30">
      <w:pPr>
        <w:pStyle w:val="1"/>
        <w:ind w:firstLine="482"/>
      </w:pPr>
      <w:bookmarkStart w:id="31" w:name="_Toc211683068"/>
      <w:r w:rsidRPr="00BE3FE8">
        <w:rPr>
          <w:rFonts w:hint="eastAsia"/>
        </w:rPr>
        <w:t>展位号</w:t>
      </w:r>
      <w:r w:rsidRPr="00BE3FE8">
        <w:t>31</w:t>
      </w:r>
      <w:r w:rsidRPr="00BE3FE8">
        <w:t>：忍者体育文化发展（北京）有限责任公司</w:t>
      </w:r>
      <w:bookmarkEnd w:id="31"/>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：忍者教练员 (50人),销售顾问 (20人)</w:t>
      </w:r>
      <w:r w:rsidRPr="00BE3FE8">
        <w:rPr>
          <w:rFonts w:ascii="宋体" w:eastAsia="宋体" w:hAnsi="宋体"/>
          <w:sz w:val="24"/>
          <w:szCs w:val="24"/>
        </w:rPr>
        <w:tab/>
      </w:r>
    </w:p>
    <w:p w:rsidR="00BE3FE8" w:rsidRP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：""Ninja Zone全球忍者儿童运动的品牌前身始创于1975年,在美国创立。2009年，品牌创始人Casey Wright将中华武术的精神、体操的协调性、障碍训练的力量和敏捷性、跑酷和自由式运动的创造力结合在一起，将品牌升级为全新的儿童基础体能运动，深受全球父母和孩子的喜爱。</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品牌发展至今，</w:t>
      </w:r>
      <w:r w:rsidRPr="00BE3FE8">
        <w:rPr>
          <w:rFonts w:ascii="宋体" w:eastAsia="宋体" w:hAnsi="宋体"/>
          <w:sz w:val="24"/>
          <w:szCs w:val="24"/>
        </w:rPr>
        <w:t>NinjaZone在全球已有300+忍者运动中心，遍布全球4大洲，包含美国、澳大利亚、新西兰、加拿大、南非、新加坡等国家。</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2019年NinjaZone来到中国，通过中美两国专业体育教研团队对课程进行了全面的升级。目前集团已经发展成为儿童运动行业发展的引导者，覆盖儿童体育教育、儿童运动设备研发、儿童体育教育从业资格培训和儿童体育赛事。</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全球忍者儿童运动拥有专业的教研团队、教学团队和运营团队。教练员均来自于相关运动项目的国家队、省队等专业队退役的优秀运动员、体育院校的优秀毕业生，其中不乏有取得过亚洲冠军、全国及省市冠军等职业运动员经历的教练。</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全球忍者儿童运动一直奉行科学的教育理念，以专业和真诚的教育态度致力于中国儿童体育教育的发展，以提高中国家庭孩子的运动力、快乐力和学习力！</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更多企业信息，请关注</w:t>
      </w:r>
      <w:proofErr w:type="gramStart"/>
      <w:r w:rsidRPr="00BE3FE8">
        <w:rPr>
          <w:rFonts w:ascii="宋体" w:eastAsia="宋体" w:hAnsi="宋体" w:hint="eastAsia"/>
          <w:sz w:val="24"/>
          <w:szCs w:val="24"/>
        </w:rPr>
        <w:t>微信视频</w:t>
      </w:r>
      <w:proofErr w:type="gramEnd"/>
      <w:r w:rsidRPr="00BE3FE8">
        <w:rPr>
          <w:rFonts w:ascii="宋体" w:eastAsia="宋体" w:hAnsi="宋体" w:hint="eastAsia"/>
          <w:sz w:val="24"/>
          <w:szCs w:val="24"/>
        </w:rPr>
        <w:t>号【全球忍者儿童运动】。</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32" w:name="_Toc211683069"/>
      <w:r w:rsidRPr="00BE3FE8">
        <w:rPr>
          <w:rFonts w:hint="eastAsia"/>
        </w:rPr>
        <w:t>展位号</w:t>
      </w:r>
      <w:r w:rsidRPr="00BE3FE8">
        <w:t>32</w:t>
      </w:r>
      <w:r w:rsidRPr="00BE3FE8">
        <w:t>：人大附中亦庄新城学校</w:t>
      </w:r>
      <w:bookmarkEnd w:id="32"/>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：小学初中高中各学科教师50名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人大附中亦庄新城学校（简称“人亦学校”），坐落在北京最具潜力和活力的地区—北京经济技术开发区亦</w:t>
      </w:r>
      <w:proofErr w:type="gramStart"/>
      <w:r w:rsidRPr="00BE3FE8">
        <w:rPr>
          <w:rFonts w:ascii="宋体" w:eastAsia="宋体" w:hAnsi="宋体"/>
          <w:sz w:val="24"/>
          <w:szCs w:val="24"/>
        </w:rPr>
        <w:t>庄国际</w:t>
      </w:r>
      <w:proofErr w:type="gramEnd"/>
      <w:r w:rsidRPr="00BE3FE8">
        <w:rPr>
          <w:rFonts w:ascii="宋体" w:eastAsia="宋体" w:hAnsi="宋体"/>
          <w:sz w:val="24"/>
          <w:szCs w:val="24"/>
        </w:rPr>
        <w:t>高端产业新城。她是经开区引进人大附中优质教育资源，与人大附中联合总校、人大附中合办的一所新建的现代化公立十二年一贯制学校。人</w:t>
      </w:r>
      <w:proofErr w:type="gramStart"/>
      <w:r w:rsidRPr="00BE3FE8">
        <w:rPr>
          <w:rFonts w:ascii="宋体" w:eastAsia="宋体" w:hAnsi="宋体"/>
          <w:sz w:val="24"/>
          <w:szCs w:val="24"/>
        </w:rPr>
        <w:t>亦学校</w:t>
      </w:r>
      <w:proofErr w:type="gramEnd"/>
      <w:r w:rsidRPr="00BE3FE8">
        <w:rPr>
          <w:rFonts w:ascii="宋体" w:eastAsia="宋体" w:hAnsi="宋体"/>
          <w:sz w:val="24"/>
          <w:szCs w:val="24"/>
        </w:rPr>
        <w:t>在传承中国人民大学半个多世纪的红色基因，继续秉承人大</w:t>
      </w:r>
      <w:proofErr w:type="gramStart"/>
      <w:r w:rsidRPr="00BE3FE8">
        <w:rPr>
          <w:rFonts w:ascii="宋体" w:eastAsia="宋体" w:hAnsi="宋体"/>
          <w:sz w:val="24"/>
          <w:szCs w:val="24"/>
        </w:rPr>
        <w:t>附中</w:t>
      </w:r>
      <w:proofErr w:type="gramEnd"/>
      <w:r w:rsidRPr="00BE3FE8">
        <w:rPr>
          <w:rFonts w:ascii="宋体" w:eastAsia="宋体" w:hAnsi="宋体"/>
          <w:sz w:val="24"/>
          <w:szCs w:val="24"/>
        </w:rPr>
        <w:t>爱与尊重的办学思想，借鉴人大附中经</w:t>
      </w:r>
      <w:proofErr w:type="gramStart"/>
      <w:r w:rsidRPr="00BE3FE8">
        <w:rPr>
          <w:rFonts w:ascii="宋体" w:eastAsia="宋体" w:hAnsi="宋体"/>
          <w:sz w:val="24"/>
          <w:szCs w:val="24"/>
        </w:rPr>
        <w:t>开学</w:t>
      </w:r>
      <w:proofErr w:type="gramEnd"/>
      <w:r w:rsidRPr="00BE3FE8">
        <w:rPr>
          <w:rFonts w:ascii="宋体" w:eastAsia="宋体" w:hAnsi="宋体"/>
          <w:sz w:val="24"/>
          <w:szCs w:val="24"/>
        </w:rPr>
        <w:t>校成功办学实践的基础上，</w:t>
      </w:r>
      <w:proofErr w:type="gramStart"/>
      <w:r w:rsidRPr="00BE3FE8">
        <w:rPr>
          <w:rFonts w:ascii="宋体" w:eastAsia="宋体" w:hAnsi="宋体"/>
          <w:sz w:val="24"/>
          <w:szCs w:val="24"/>
        </w:rPr>
        <w:t>勇探索</w:t>
      </w:r>
      <w:proofErr w:type="gramEnd"/>
      <w:r w:rsidRPr="00BE3FE8">
        <w:rPr>
          <w:rFonts w:ascii="宋体" w:eastAsia="宋体" w:hAnsi="宋体"/>
          <w:sz w:val="24"/>
          <w:szCs w:val="24"/>
        </w:rPr>
        <w:t>敢创新，秉持“做一个有使命感的人”这一校训，着意培</w:t>
      </w:r>
      <w:r w:rsidRPr="00BE3FE8">
        <w:rPr>
          <w:rFonts w:ascii="宋体" w:eastAsia="宋体" w:hAnsi="宋体" w:hint="eastAsia"/>
          <w:sz w:val="24"/>
          <w:szCs w:val="24"/>
        </w:rPr>
        <w:t>养具有“心明、眼亮、体健、知真、行笃”特质的“五自”少年。</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33" w:name="_Toc211683070"/>
      <w:r w:rsidRPr="00BE3FE8">
        <w:rPr>
          <w:rFonts w:hint="eastAsia"/>
        </w:rPr>
        <w:t>展位号</w:t>
      </w:r>
      <w:r w:rsidRPr="00BE3FE8">
        <w:t>33</w:t>
      </w:r>
      <w:r w:rsidRPr="00BE3FE8">
        <w:t>：北京远晟球学科技有限责任公司</w:t>
      </w:r>
      <w:bookmarkEnd w:id="33"/>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：足球教练5名,新媒体运营2名,体能教练5名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lastRenderedPageBreak/>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远</w:t>
      </w:r>
      <w:proofErr w:type="gramStart"/>
      <w:r w:rsidRPr="00BE3FE8">
        <w:rPr>
          <w:rFonts w:ascii="宋体" w:eastAsia="宋体" w:hAnsi="宋体"/>
          <w:sz w:val="24"/>
          <w:szCs w:val="24"/>
        </w:rPr>
        <w:t>晟</w:t>
      </w:r>
      <w:proofErr w:type="gramEnd"/>
      <w:r w:rsidRPr="00BE3FE8">
        <w:rPr>
          <w:rFonts w:ascii="宋体" w:eastAsia="宋体" w:hAnsi="宋体"/>
          <w:sz w:val="24"/>
          <w:szCs w:val="24"/>
        </w:rPr>
        <w:t>足球俱乐部是中国人民大学体育</w:t>
      </w:r>
      <w:proofErr w:type="gramStart"/>
      <w:r w:rsidRPr="00BE3FE8">
        <w:rPr>
          <w:rFonts w:ascii="宋体" w:eastAsia="宋体" w:hAnsi="宋体"/>
          <w:sz w:val="24"/>
          <w:szCs w:val="24"/>
        </w:rPr>
        <w:t>部支</w:t>
      </w:r>
      <w:proofErr w:type="gramEnd"/>
      <w:r w:rsidRPr="00BE3FE8">
        <w:rPr>
          <w:rFonts w:ascii="宋体" w:eastAsia="宋体" w:hAnsi="宋体"/>
          <w:sz w:val="24"/>
          <w:szCs w:val="24"/>
        </w:rPr>
        <w:t>持创办的足球俱乐部,致力于3-12岁的青少年足球教育。创办8年来,培养数千名足球少年,是北京地区规模较大,口碑良好的俱乐部之一。其中不乏佼佼者进入职业俱乐部和足球重点校,而更多的小队员收获了ー</w:t>
      </w:r>
      <w:proofErr w:type="gramStart"/>
      <w:r w:rsidRPr="00BE3FE8">
        <w:rPr>
          <w:rFonts w:ascii="宋体" w:eastAsia="宋体" w:hAnsi="宋体"/>
          <w:sz w:val="24"/>
          <w:szCs w:val="24"/>
        </w:rPr>
        <w:t>个</w:t>
      </w:r>
      <w:proofErr w:type="gramEnd"/>
      <w:r w:rsidRPr="00BE3FE8">
        <w:rPr>
          <w:rFonts w:ascii="宋体" w:eastAsia="宋体" w:hAnsi="宋体"/>
          <w:sz w:val="24"/>
          <w:szCs w:val="24"/>
        </w:rPr>
        <w:t>终身的爱好,强健的体魄和最好的朋友。我们坚持传承“三高精神”,坚持在少儿足球训练中,以人格教育为核心、技术训练为载体的模式。研发了“MVP”训练法,引入欧洲分级考核制度与足球训练相结合。</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34" w:name="_Toc211683071"/>
      <w:r w:rsidRPr="00BE3FE8">
        <w:rPr>
          <w:rFonts w:hint="eastAsia"/>
        </w:rPr>
        <w:t>展位号</w:t>
      </w:r>
      <w:r w:rsidRPr="00BE3FE8">
        <w:t>34</w:t>
      </w:r>
      <w:r w:rsidRPr="00BE3FE8">
        <w:t>：青岛城市学院</w:t>
      </w:r>
      <w:bookmarkEnd w:id="34"/>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：高等教育单位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：水上运动教师 (1人),体育科研教师 (1人)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青岛城市学院(Qingdao City University，英文简称QCU)，是一所经国家教育部批准，独立设置的全日制普通本科高校，</w:t>
      </w:r>
      <w:proofErr w:type="gramStart"/>
      <w:r w:rsidRPr="00BE3FE8">
        <w:rPr>
          <w:rFonts w:ascii="宋体" w:eastAsia="宋体" w:hAnsi="宋体"/>
          <w:sz w:val="24"/>
          <w:szCs w:val="24"/>
        </w:rPr>
        <w:t>2025年软科全国</w:t>
      </w:r>
      <w:proofErr w:type="gramEnd"/>
      <w:r w:rsidRPr="00BE3FE8">
        <w:rPr>
          <w:rFonts w:ascii="宋体" w:eastAsia="宋体" w:hAnsi="宋体"/>
          <w:sz w:val="24"/>
          <w:szCs w:val="24"/>
        </w:rPr>
        <w:t xml:space="preserve">民办高校排名12名，青岛市第1名。学校始终以学生发展为中心，以市场需求为导向，以国际化办学为特色，面向城市，服务城市，围绕城市建设、城市运营、城市治理、智慧城市和城市产业发展开展教学、科研和人才培养。学校现设有本科招生专业 32 </w:t>
      </w:r>
      <w:proofErr w:type="gramStart"/>
      <w:r w:rsidRPr="00BE3FE8">
        <w:rPr>
          <w:rFonts w:ascii="宋体" w:eastAsia="宋体" w:hAnsi="宋体"/>
          <w:sz w:val="24"/>
          <w:szCs w:val="24"/>
        </w:rPr>
        <w:t>个</w:t>
      </w:r>
      <w:proofErr w:type="gramEnd"/>
      <w:r w:rsidRPr="00BE3FE8">
        <w:rPr>
          <w:rFonts w:ascii="宋体" w:eastAsia="宋体" w:hAnsi="宋体"/>
          <w:sz w:val="24"/>
          <w:szCs w:val="24"/>
        </w:rPr>
        <w:t>、专科招</w:t>
      </w:r>
      <w:r w:rsidRPr="00BE3FE8">
        <w:rPr>
          <w:rFonts w:ascii="宋体" w:eastAsia="宋体" w:hAnsi="宋体" w:hint="eastAsia"/>
          <w:sz w:val="24"/>
          <w:szCs w:val="24"/>
        </w:rPr>
        <w:t>生专业</w:t>
      </w:r>
      <w:r w:rsidRPr="00BE3FE8">
        <w:rPr>
          <w:rFonts w:ascii="宋体" w:eastAsia="宋体" w:hAnsi="宋体"/>
          <w:sz w:val="24"/>
          <w:szCs w:val="24"/>
        </w:rPr>
        <w:t xml:space="preserve"> 13 个，以国内一流大 </w:t>
      </w:r>
      <w:proofErr w:type="gramStart"/>
      <w:r w:rsidRPr="00BE3FE8">
        <w:rPr>
          <w:rFonts w:ascii="宋体" w:eastAsia="宋体" w:hAnsi="宋体"/>
          <w:sz w:val="24"/>
          <w:szCs w:val="24"/>
        </w:rPr>
        <w:t>学标</w:t>
      </w:r>
      <w:proofErr w:type="gramEnd"/>
      <w:r w:rsidRPr="00BE3FE8">
        <w:rPr>
          <w:rFonts w:ascii="宋体" w:eastAsia="宋体" w:hAnsi="宋体"/>
          <w:sz w:val="24"/>
          <w:szCs w:val="24"/>
        </w:rPr>
        <w:t>准选聘师资，现有专任教师 1000余人，90%具有硕士及以上学历或中级以上职称，35%具有高级职称，87%具有知名企业工作或实践经历。</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目前学校体育课实行俱乐部制教学模式，现有攀岩、橄榄球、自行车、飞盘、飞镖、台球、健身、游泳、皮划艇等</w:t>
      </w:r>
      <w:r w:rsidRPr="00BE3FE8">
        <w:rPr>
          <w:rFonts w:ascii="宋体" w:eastAsia="宋体" w:hAnsi="宋体"/>
          <w:sz w:val="24"/>
          <w:szCs w:val="24"/>
        </w:rPr>
        <w:t>20多个项目。为建设成为中国一流的应用型大学，现面向海内外公开招聘：</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35" w:name="_Toc211683072"/>
      <w:r w:rsidRPr="00BE3FE8">
        <w:rPr>
          <w:rFonts w:hint="eastAsia"/>
        </w:rPr>
        <w:t>展位号</w:t>
      </w:r>
      <w:r w:rsidRPr="00BE3FE8">
        <w:t>35</w:t>
      </w:r>
      <w:r w:rsidRPr="00BE3FE8">
        <w:t>：匹克（江西）实业有限公司北京产品研发中心</w:t>
      </w:r>
      <w:bookmarkEnd w:id="35"/>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：产品整合营销专员2名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匹克体育是一家以“创国际品牌，做百年企业”为宗旨的集团式企业，创办于1989年，主要从事设计、开发、制造、分销及推广“匹克”牌运动装备，品类覆盖篮球、跑步、综训、运动生活、儿童等多个领域，至今已有三十年的发展历史。作为国家体育产业示范基地，匹克体育始终以“创国际品牌，做百年企业”为宗旨，先后在北京、美国、厦门、泉州、广州等地建立5个全球设计研发中心，在泉州、宜春等地建立3个先进制造及</w:t>
      </w:r>
      <w:r w:rsidRPr="00BE3FE8">
        <w:rPr>
          <w:rFonts w:ascii="宋体" w:eastAsia="宋体" w:hAnsi="宋体" w:hint="eastAsia"/>
          <w:sz w:val="24"/>
          <w:szCs w:val="24"/>
        </w:rPr>
        <w:t>物流仓储基地，在西安建立全球新材料创新中心。目前，匹克线下零售网点已在全国省市基本实现全覆盖，线上拥有完善的第三方平台营销网络，并布局全网</w:t>
      </w:r>
      <w:proofErr w:type="gramStart"/>
      <w:r w:rsidRPr="00BE3FE8">
        <w:rPr>
          <w:rFonts w:ascii="宋体" w:eastAsia="宋体" w:hAnsi="宋体" w:hint="eastAsia"/>
          <w:sz w:val="24"/>
          <w:szCs w:val="24"/>
        </w:rPr>
        <w:t>全渠道自</w:t>
      </w:r>
      <w:proofErr w:type="gramEnd"/>
      <w:r w:rsidRPr="00BE3FE8">
        <w:rPr>
          <w:rFonts w:ascii="宋体" w:eastAsia="宋体" w:hAnsi="宋体" w:hint="eastAsia"/>
          <w:sz w:val="24"/>
          <w:szCs w:val="24"/>
        </w:rPr>
        <w:t>建商城。产品出口</w:t>
      </w:r>
      <w:r w:rsidRPr="00BE3FE8">
        <w:rPr>
          <w:rFonts w:ascii="宋体" w:eastAsia="宋体" w:hAnsi="宋体"/>
          <w:sz w:val="24"/>
          <w:szCs w:val="24"/>
        </w:rPr>
        <w:t>110多个国家和地区，遍布欧、美、亚、非、澳等五大洲，在同行</w:t>
      </w:r>
      <w:r w:rsidRPr="00BE3FE8">
        <w:rPr>
          <w:rFonts w:ascii="宋体" w:eastAsia="宋体" w:hAnsi="宋体"/>
          <w:sz w:val="24"/>
          <w:szCs w:val="24"/>
        </w:rPr>
        <w:lastRenderedPageBreak/>
        <w:t>内率先建立起中国民族品牌的全球化战略框架。近年来，公司以科技创新为驱动，实施产业升级。2018年底，由我司自主研发的“态极”科技，因其鞋底瞬间软弹的特性，打破国际技术垄断，受到了消费者的热捧，引爆市场。依托于“态极”科技，公司还开发出跑步鞋、休闲鞋、拖鞋、篮球鞋等系列产品，多品类销售跻身行</w:t>
      </w:r>
      <w:r w:rsidRPr="00BE3FE8">
        <w:rPr>
          <w:rFonts w:ascii="宋体" w:eastAsia="宋体" w:hAnsi="宋体" w:hint="eastAsia"/>
          <w:sz w:val="24"/>
          <w:szCs w:val="24"/>
        </w:rPr>
        <w:t>业前五，成为新国潮代表。截止目前，公司拥有核心专利近</w:t>
      </w:r>
      <w:r w:rsidRPr="00BE3FE8">
        <w:rPr>
          <w:rFonts w:ascii="宋体" w:eastAsia="宋体" w:hAnsi="宋体"/>
          <w:sz w:val="24"/>
          <w:szCs w:val="24"/>
        </w:rPr>
        <w:t>250个，还在3D打印科技、</w:t>
      </w:r>
      <w:proofErr w:type="gramStart"/>
      <w:r w:rsidRPr="00BE3FE8">
        <w:rPr>
          <w:rFonts w:ascii="宋体" w:eastAsia="宋体" w:hAnsi="宋体"/>
          <w:sz w:val="24"/>
          <w:szCs w:val="24"/>
        </w:rPr>
        <w:t>超氢科技</w:t>
      </w:r>
      <w:proofErr w:type="gramEnd"/>
      <w:r w:rsidRPr="00BE3FE8">
        <w:rPr>
          <w:rFonts w:ascii="宋体" w:eastAsia="宋体" w:hAnsi="宋体"/>
          <w:sz w:val="24"/>
          <w:szCs w:val="24"/>
        </w:rPr>
        <w:t>等前沿科技创新引领。未来，匹克将以篮球、跑步为核心，积极拓展儿童、健身、瑜伽、游泳等市场，在不断满足消费升级的基础上，向产品线、产业链延伸，实现从单一的运动装备制造商向体育综合解决方案提供商的转型升级。</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36" w:name="_Toc211683073"/>
      <w:r w:rsidRPr="00BE3FE8">
        <w:rPr>
          <w:rFonts w:hint="eastAsia"/>
        </w:rPr>
        <w:t>展位号</w:t>
      </w:r>
      <w:r w:rsidRPr="00BE3FE8">
        <w:t>36</w:t>
      </w:r>
      <w:r w:rsidRPr="00BE3FE8">
        <w:t>：北京舞研艺美教育咨询有限公司</w:t>
      </w:r>
      <w:bookmarkEnd w:id="36"/>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：中国</w:t>
      </w:r>
      <w:proofErr w:type="gramStart"/>
      <w:r w:rsidRPr="00BE3FE8">
        <w:rPr>
          <w:rFonts w:ascii="宋体" w:eastAsia="宋体" w:hAnsi="宋体"/>
          <w:sz w:val="24"/>
          <w:szCs w:val="24"/>
        </w:rPr>
        <w:t>舞教师</w:t>
      </w:r>
      <w:proofErr w:type="gramEnd"/>
      <w:r w:rsidRPr="00BE3FE8">
        <w:rPr>
          <w:rFonts w:ascii="宋体" w:eastAsia="宋体" w:hAnsi="宋体"/>
          <w:sz w:val="24"/>
          <w:szCs w:val="24"/>
        </w:rPr>
        <w:t xml:space="preserve"> (20人)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舞研艺美教育咨询有限公司专注于舞蹈教育领域，业务涵盖舞蹈高考、舞蹈考研、舞蹈附中、舞蹈全日制、艺考生文化课等升学考试培训及少儿兴趣舞蹈培训，致力打造高标准、强专业、优服务的高端艺术教育品牌。舞</w:t>
      </w:r>
      <w:proofErr w:type="gramStart"/>
      <w:r w:rsidRPr="00BE3FE8">
        <w:rPr>
          <w:rFonts w:ascii="宋体" w:eastAsia="宋体" w:hAnsi="宋体"/>
          <w:sz w:val="24"/>
          <w:szCs w:val="24"/>
        </w:rPr>
        <w:t>研艺考</w:t>
      </w:r>
      <w:proofErr w:type="gramEnd"/>
      <w:r w:rsidRPr="00BE3FE8">
        <w:rPr>
          <w:rFonts w:ascii="宋体" w:eastAsia="宋体" w:hAnsi="宋体"/>
          <w:sz w:val="24"/>
          <w:szCs w:val="24"/>
        </w:rPr>
        <w:t>总部位于北京市海淀区核心舞蹈高校区，现在全国开设十五大分校，校园内集教学楼、宿舍、食堂、超市、健身房于一体，配套设施齐全，学习氛围浓厚，环境优美舒适，每年可容纳5000学子同时学习。</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舞</w:t>
      </w:r>
      <w:proofErr w:type="gramStart"/>
      <w:r w:rsidRPr="00BE3FE8">
        <w:rPr>
          <w:rFonts w:ascii="宋体" w:eastAsia="宋体" w:hAnsi="宋体" w:hint="eastAsia"/>
          <w:sz w:val="24"/>
          <w:szCs w:val="24"/>
        </w:rPr>
        <w:t>研</w:t>
      </w:r>
      <w:proofErr w:type="gramEnd"/>
      <w:r w:rsidRPr="00BE3FE8">
        <w:rPr>
          <w:rFonts w:ascii="宋体" w:eastAsia="宋体" w:hAnsi="宋体" w:hint="eastAsia"/>
          <w:sz w:val="24"/>
          <w:szCs w:val="24"/>
        </w:rPr>
        <w:t>坚持师资与服务的高标准，特邀数位</w:t>
      </w:r>
      <w:r w:rsidRPr="00BE3FE8">
        <w:rPr>
          <w:rFonts w:ascii="宋体" w:eastAsia="宋体" w:hAnsi="宋体"/>
          <w:sz w:val="24"/>
          <w:szCs w:val="24"/>
        </w:rPr>
        <w:t>25年以上舞蹈教龄的专家老师坐镇指导，帮助孩子考入名校。累计毕业学员近万名，优秀学员遍布全国各大舞蹈高校，大批学员考入北京舞蹈学院、中央民族大学、北京师范大学、首都师范大学、北京体育大学、中央戏剧学院以及上戏、天音、星海、南艺、川音、沈音、南师、山大等舞蹈名校。</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37" w:name="_Toc211683074"/>
      <w:r w:rsidRPr="00BE3FE8">
        <w:rPr>
          <w:rFonts w:hint="eastAsia"/>
        </w:rPr>
        <w:t>展位号</w:t>
      </w:r>
      <w:r w:rsidRPr="00BE3FE8">
        <w:t>37</w:t>
      </w:r>
      <w:r w:rsidRPr="00BE3FE8">
        <w:t>：广州</w:t>
      </w:r>
      <w:proofErr w:type="gramStart"/>
      <w:r w:rsidRPr="00BE3FE8">
        <w:t>体德智训体育</w:t>
      </w:r>
      <w:proofErr w:type="gramEnd"/>
      <w:r w:rsidRPr="00BE3FE8">
        <w:t>管理有限公司</w:t>
      </w:r>
      <w:bookmarkEnd w:id="37"/>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：健身学院培训导师（管培生） (3人)</w:t>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proofErr w:type="gramStart"/>
      <w:r w:rsidRPr="00BE3FE8">
        <w:rPr>
          <w:rFonts w:ascii="宋体" w:eastAsia="宋体" w:hAnsi="宋体"/>
          <w:sz w:val="24"/>
          <w:szCs w:val="24"/>
        </w:rPr>
        <w:t>体德创立</w:t>
      </w:r>
      <w:proofErr w:type="gramEnd"/>
      <w:r w:rsidRPr="00BE3FE8">
        <w:rPr>
          <w:rFonts w:ascii="宋体" w:eastAsia="宋体" w:hAnsi="宋体"/>
          <w:sz w:val="24"/>
          <w:szCs w:val="24"/>
        </w:rPr>
        <w:t>于2018年，是一家融合产学研、拥有全国连锁健身房品牌背景的专业健身教练培训机构。</w:t>
      </w:r>
      <w:proofErr w:type="gramStart"/>
      <w:r w:rsidRPr="00BE3FE8">
        <w:rPr>
          <w:rFonts w:ascii="宋体" w:eastAsia="宋体" w:hAnsi="宋体"/>
          <w:sz w:val="24"/>
          <w:szCs w:val="24"/>
        </w:rPr>
        <w:t>目前已己在</w:t>
      </w:r>
      <w:proofErr w:type="gramEnd"/>
      <w:r w:rsidRPr="00BE3FE8">
        <w:rPr>
          <w:rFonts w:ascii="宋体" w:eastAsia="宋体" w:hAnsi="宋体"/>
          <w:sz w:val="24"/>
          <w:szCs w:val="24"/>
        </w:rPr>
        <w:t>长沙、广州、南京三地设立校区，专业影响力辐射华中、华南、华东三大核心区域。</w:t>
      </w:r>
    </w:p>
    <w:p w:rsidR="00BE3FE8" w:rsidRPr="00BE3FE8" w:rsidRDefault="00BE3FE8" w:rsidP="00BE3FE8">
      <w:pPr>
        <w:spacing w:line="400" w:lineRule="exact"/>
        <w:ind w:firstLineChars="200" w:firstLine="480"/>
        <w:rPr>
          <w:rFonts w:ascii="宋体" w:eastAsia="宋体" w:hAnsi="宋体"/>
          <w:sz w:val="24"/>
          <w:szCs w:val="24"/>
        </w:rPr>
      </w:pPr>
      <w:proofErr w:type="gramStart"/>
      <w:r w:rsidRPr="00BE3FE8">
        <w:rPr>
          <w:rFonts w:ascii="宋体" w:eastAsia="宋体" w:hAnsi="宋体" w:hint="eastAsia"/>
          <w:sz w:val="24"/>
          <w:szCs w:val="24"/>
        </w:rPr>
        <w:t>体德智</w:t>
      </w:r>
      <w:proofErr w:type="gramEnd"/>
      <w:r w:rsidRPr="00BE3FE8">
        <w:rPr>
          <w:rFonts w:ascii="宋体" w:eastAsia="宋体" w:hAnsi="宋体" w:hint="eastAsia"/>
          <w:sz w:val="24"/>
          <w:szCs w:val="24"/>
        </w:rPr>
        <w:t>训以自有实体健身房为实习实训基地，结合</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15万+会员身体数据，自主研发分阶精准培养课程</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体系，旨在培养紧密贴合市场需求的专业应用型人才；创立至今已向行业输送</w:t>
      </w:r>
      <w:r w:rsidRPr="00BE3FE8">
        <w:rPr>
          <w:rFonts w:ascii="宋体" w:eastAsia="宋体" w:hAnsi="宋体"/>
          <w:sz w:val="24"/>
          <w:szCs w:val="24"/>
        </w:rPr>
        <w:t>6000+专业健身教练，</w:t>
      </w:r>
      <w:proofErr w:type="gramStart"/>
      <w:r w:rsidRPr="00BE3FE8">
        <w:rPr>
          <w:rFonts w:ascii="宋体" w:eastAsia="宋体" w:hAnsi="宋体"/>
          <w:sz w:val="24"/>
          <w:szCs w:val="24"/>
        </w:rPr>
        <w:t>成功帮助</w:t>
      </w:r>
      <w:proofErr w:type="gramEnd"/>
      <w:r w:rsidRPr="00BE3FE8">
        <w:rPr>
          <w:rFonts w:ascii="宋体" w:eastAsia="宋体" w:hAnsi="宋体"/>
          <w:sz w:val="24"/>
          <w:szCs w:val="24"/>
        </w:rPr>
        <w:t>15万人养成科学的运动习惯。</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lastRenderedPageBreak/>
        <w:t>同时是国家体育总局人力资源开发中心健身教练培训基地、中国健身健美协会健身教练培训基地、</w:t>
      </w:r>
      <w:r w:rsidRPr="00BE3FE8">
        <w:rPr>
          <w:rFonts w:ascii="宋体" w:eastAsia="宋体" w:hAnsi="宋体"/>
          <w:sz w:val="24"/>
          <w:szCs w:val="24"/>
        </w:rPr>
        <w:t>NASM（美国国家运动医学院）官方指定培训考核机构，ACE(美国运动委员会）认证课程培训基地，ACSM（美国运动医学学会）-BISM中文CFT项目合作伙伴。</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38" w:name="_Toc211683075"/>
      <w:r w:rsidRPr="00BE3FE8">
        <w:rPr>
          <w:rFonts w:hint="eastAsia"/>
        </w:rPr>
        <w:t>展位号</w:t>
      </w:r>
      <w:r w:rsidRPr="00BE3FE8">
        <w:t>38</w:t>
      </w:r>
      <w:r w:rsidRPr="00BE3FE8">
        <w:t>：北京市十一学校</w:t>
      </w:r>
      <w:proofErr w:type="gramStart"/>
      <w:r w:rsidRPr="00BE3FE8">
        <w:t>一</w:t>
      </w:r>
      <w:proofErr w:type="gramEnd"/>
      <w:r w:rsidRPr="00BE3FE8">
        <w:t>分校</w:t>
      </w:r>
      <w:bookmarkEnd w:id="38"/>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：北京市十一学校天津实验学校 (5人)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十一学校一分校是北京市十一学校第一所九年一贯制分校，学校地处海淀区万寿路畔，军队各大机关环绕周围，社会环境优良。学校秉承北京市十一学校文化与价值观，在全面借鉴十一学校的课程体系、育人模式与管理机制的基础上，结合原有学校的文化基因和自身的学生特点，通过课程变革这一关键驱动点，将育人理念逐步转化为实际的教育行为。2017年12月，由学校集体研发的“龙娃成长课程”体系，荣获北京市课程成果</w:t>
      </w:r>
      <w:r w:rsidRPr="00BE3FE8">
        <w:rPr>
          <w:rFonts w:ascii="宋体" w:eastAsia="宋体" w:hAnsi="宋体" w:hint="eastAsia"/>
          <w:sz w:val="24"/>
          <w:szCs w:val="24"/>
        </w:rPr>
        <w:t>建设一等奖。</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教师是教育的实施者，近年来，学校大力引进学科名师与名校优秀硕博毕业生，壮大师资队伍，现有硕</w:t>
      </w:r>
      <w:proofErr w:type="gramStart"/>
      <w:r w:rsidRPr="00BE3FE8">
        <w:rPr>
          <w:rFonts w:ascii="宋体" w:eastAsia="宋体" w:hAnsi="宋体" w:hint="eastAsia"/>
          <w:sz w:val="24"/>
          <w:szCs w:val="24"/>
        </w:rPr>
        <w:t>博教师</w:t>
      </w:r>
      <w:proofErr w:type="gramEnd"/>
      <w:r w:rsidRPr="00BE3FE8">
        <w:rPr>
          <w:rFonts w:ascii="宋体" w:eastAsia="宋体" w:hAnsi="宋体" w:hint="eastAsia"/>
          <w:sz w:val="24"/>
          <w:szCs w:val="24"/>
        </w:rPr>
        <w:t>占教师总人数的</w:t>
      </w:r>
      <w:r w:rsidRPr="00BE3FE8">
        <w:rPr>
          <w:rFonts w:ascii="宋体" w:eastAsia="宋体" w:hAnsi="宋体"/>
          <w:sz w:val="24"/>
          <w:szCs w:val="24"/>
        </w:rPr>
        <w:t>60%。教师成长迅速，教育教学成果获多项海淀区嘉奖。</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学生的真实成长和教师的专业发展，是学校课程体系实效性的最好印证。中考成绩取得跨越式发展，《新闻联播》、《焦点访谈》等多家媒体竞相报道，各项荣誉纷至沓来。</w:t>
      </w:r>
      <w:r w:rsidRPr="00BE3FE8">
        <w:rPr>
          <w:rFonts w:ascii="宋体" w:eastAsia="宋体" w:hAnsi="宋体"/>
          <w:sz w:val="24"/>
          <w:szCs w:val="24"/>
        </w:rPr>
        <w:t>2018年，学校被授予获海淀区首批新优质校，及全国首批STEM教育领航学校。</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39" w:name="_Toc211683076"/>
      <w:r w:rsidRPr="00BE3FE8">
        <w:rPr>
          <w:rFonts w:hint="eastAsia"/>
        </w:rPr>
        <w:t>展位号</w:t>
      </w:r>
      <w:r w:rsidRPr="00BE3FE8">
        <w:t>39</w:t>
      </w:r>
      <w:r w:rsidRPr="00BE3FE8">
        <w:t>：照</w:t>
      </w:r>
      <w:proofErr w:type="gramStart"/>
      <w:r w:rsidRPr="00BE3FE8">
        <w:t>坤培训</w:t>
      </w:r>
      <w:proofErr w:type="gramEnd"/>
      <w:r w:rsidRPr="00BE3FE8">
        <w:t>学校（天津）有限公司</w:t>
      </w:r>
      <w:bookmarkEnd w:id="39"/>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：体育考研讲师2名</w:t>
      </w:r>
      <w:r w:rsidRPr="00BE3FE8">
        <w:rPr>
          <w:rFonts w:ascii="宋体" w:eastAsia="宋体" w:hAnsi="宋体"/>
          <w:sz w:val="24"/>
          <w:szCs w:val="24"/>
        </w:rPr>
        <w:tab/>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：照</w:t>
      </w:r>
      <w:proofErr w:type="gramStart"/>
      <w:r w:rsidRPr="00BE3FE8">
        <w:rPr>
          <w:rFonts w:ascii="宋体" w:eastAsia="宋体" w:hAnsi="宋体"/>
          <w:sz w:val="24"/>
          <w:szCs w:val="24"/>
        </w:rPr>
        <w:t>坤教育</w:t>
      </w:r>
      <w:proofErr w:type="gramEnd"/>
      <w:r w:rsidRPr="00BE3FE8">
        <w:rPr>
          <w:rFonts w:ascii="宋体" w:eastAsia="宋体" w:hAnsi="宋体"/>
          <w:sz w:val="24"/>
          <w:szCs w:val="24"/>
        </w:rPr>
        <w:t>由原天津市重点名校教师团队2016年创立，专注天津教师招聘和教师资格证考试笔试面试培训，在天津滨海柜台交易市场OTC挂牌交易。照</w:t>
      </w:r>
      <w:proofErr w:type="gramStart"/>
      <w:r w:rsidRPr="00BE3FE8">
        <w:rPr>
          <w:rFonts w:ascii="宋体" w:eastAsia="宋体" w:hAnsi="宋体"/>
          <w:sz w:val="24"/>
          <w:szCs w:val="24"/>
        </w:rPr>
        <w:t>坤教育</w:t>
      </w:r>
      <w:proofErr w:type="gramEnd"/>
      <w:r w:rsidRPr="00BE3FE8">
        <w:rPr>
          <w:rFonts w:ascii="宋体" w:eastAsia="宋体" w:hAnsi="宋体"/>
          <w:sz w:val="24"/>
          <w:szCs w:val="24"/>
        </w:rPr>
        <w:t>秉承“为学员的成功人生做准备”的办学理念，以教师教育为核心，笔试面试均邀请专业名师授课，课程严格按照“双师制”进行教学，成立至今已帮助千余名学子</w:t>
      </w:r>
      <w:proofErr w:type="gramStart"/>
      <w:r w:rsidRPr="00BE3FE8">
        <w:rPr>
          <w:rFonts w:ascii="宋体" w:eastAsia="宋体" w:hAnsi="宋体"/>
          <w:sz w:val="24"/>
          <w:szCs w:val="24"/>
        </w:rPr>
        <w:t>圆教</w:t>
      </w:r>
      <w:proofErr w:type="gramEnd"/>
      <w:r w:rsidRPr="00BE3FE8">
        <w:rPr>
          <w:rFonts w:ascii="宋体" w:eastAsia="宋体" w:hAnsi="宋体"/>
          <w:sz w:val="24"/>
          <w:szCs w:val="24"/>
        </w:rPr>
        <w:t>师梦。鱼跃体育考研是照坤旗下品牌，成立于2016年，专注全国体育考研培训辅导，公司正式在天津滨海柜台交易市场OTC挂牌交易。课程采用线上直播＋录播，线下面授集训的方式开展。公司已具备完整的运营教学体系，下设教学部，市场部，教务部，技术开发部，现招募体育考研各学科讲师！</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40" w:name="_Toc211683077"/>
      <w:r w:rsidRPr="00BE3FE8">
        <w:rPr>
          <w:rFonts w:hint="eastAsia"/>
        </w:rPr>
        <w:t>展位号</w:t>
      </w:r>
      <w:r w:rsidRPr="00BE3FE8">
        <w:t>40</w:t>
      </w:r>
      <w:r w:rsidRPr="00BE3FE8">
        <w:t>：北京学而</w:t>
      </w:r>
      <w:proofErr w:type="gramStart"/>
      <w:r w:rsidRPr="00BE3FE8">
        <w:t>思教育</w:t>
      </w:r>
      <w:proofErr w:type="gramEnd"/>
      <w:r w:rsidRPr="00BE3FE8">
        <w:t>科技有限公司</w:t>
      </w:r>
      <w:bookmarkEnd w:id="40"/>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lastRenderedPageBreak/>
        <w:t>招聘岗位</w:t>
      </w:r>
      <w:r w:rsidRPr="00BE3FE8">
        <w:rPr>
          <w:rFonts w:ascii="宋体" w:eastAsia="宋体" w:hAnsi="宋体"/>
          <w:sz w:val="24"/>
          <w:szCs w:val="24"/>
        </w:rPr>
        <w:t>：素养教师 (100人),中学教师 (200人)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好未来教育集团是一个以智慧教育和开放平台为主体，以素质教育和课外辅导为载体，在全球范围内服务公办教育，助力民办教育，探索未来教育新模式的科技教育公司。2010年在美国</w:t>
      </w:r>
      <w:proofErr w:type="gramStart"/>
      <w:r w:rsidRPr="00BE3FE8">
        <w:rPr>
          <w:rFonts w:ascii="宋体" w:eastAsia="宋体" w:hAnsi="宋体"/>
          <w:sz w:val="24"/>
          <w:szCs w:val="24"/>
        </w:rPr>
        <w:t>纽</w:t>
      </w:r>
      <w:proofErr w:type="gramEnd"/>
      <w:r w:rsidRPr="00BE3FE8">
        <w:rPr>
          <w:rFonts w:ascii="宋体" w:eastAsia="宋体" w:hAnsi="宋体"/>
          <w:sz w:val="24"/>
          <w:szCs w:val="24"/>
        </w:rPr>
        <w:t>交所成功上市，全面布局教育产业，主要业务涉及智慧教育、开放平台，K12课外教育及海外留学等。</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互联网服务事业部涵盖了好未来</w:t>
      </w:r>
      <w:r w:rsidRPr="00BE3FE8">
        <w:rPr>
          <w:rFonts w:ascii="宋体" w:eastAsia="宋体" w:hAnsi="宋体"/>
          <w:sz w:val="24"/>
          <w:szCs w:val="24"/>
        </w:rPr>
        <w:t>K12教育、启蒙教育、素养课程等在线教育热门赛道，旗下有学而思网校、学而思网校1对1 、学而</w:t>
      </w:r>
      <w:proofErr w:type="gramStart"/>
      <w:r w:rsidRPr="00BE3FE8">
        <w:rPr>
          <w:rFonts w:ascii="宋体" w:eastAsia="宋体" w:hAnsi="宋体"/>
          <w:sz w:val="24"/>
          <w:szCs w:val="24"/>
        </w:rPr>
        <w:t>思轻课</w:t>
      </w:r>
      <w:proofErr w:type="gramEnd"/>
      <w:r w:rsidRPr="00BE3FE8">
        <w:rPr>
          <w:rFonts w:ascii="宋体" w:eastAsia="宋体" w:hAnsi="宋体"/>
          <w:sz w:val="24"/>
          <w:szCs w:val="24"/>
        </w:rPr>
        <w:t>、小猴AI课、哒哒英语、熊猫博士等产品；</w:t>
      </w:r>
      <w:proofErr w:type="gramStart"/>
      <w:r w:rsidRPr="00BE3FE8">
        <w:rPr>
          <w:rFonts w:ascii="宋体" w:eastAsia="宋体" w:hAnsi="宋体"/>
          <w:sz w:val="24"/>
          <w:szCs w:val="24"/>
        </w:rPr>
        <w:t>秉承着</w:t>
      </w:r>
      <w:proofErr w:type="gramEnd"/>
      <w:r w:rsidRPr="00BE3FE8">
        <w:rPr>
          <w:rFonts w:ascii="宋体" w:eastAsia="宋体" w:hAnsi="宋体"/>
          <w:sz w:val="24"/>
          <w:szCs w:val="24"/>
        </w:rPr>
        <w:t>“爱和科技让教育更美好”的使命，运用全球范围内先进的理念和技术，推动教育产品的创新和进步，让每一个人都能享有公平而有质量的教育。好未来作为行业中的前行者，是每一位致力于互联网教育深耕的</w:t>
      </w:r>
      <w:proofErr w:type="gramStart"/>
      <w:r w:rsidRPr="00BE3FE8">
        <w:rPr>
          <w:rFonts w:ascii="宋体" w:eastAsia="宋体" w:hAnsi="宋体"/>
          <w:sz w:val="24"/>
          <w:szCs w:val="24"/>
        </w:rPr>
        <w:t>不</w:t>
      </w:r>
      <w:proofErr w:type="gramEnd"/>
      <w:r w:rsidRPr="00BE3FE8">
        <w:rPr>
          <w:rFonts w:ascii="宋体" w:eastAsia="宋体" w:hAnsi="宋体"/>
          <w:sz w:val="24"/>
          <w:szCs w:val="24"/>
        </w:rPr>
        <w:t>二之选。</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41" w:name="_Toc211683078"/>
      <w:r w:rsidRPr="00BE3FE8">
        <w:rPr>
          <w:rFonts w:hint="eastAsia"/>
        </w:rPr>
        <w:t>展位号</w:t>
      </w:r>
      <w:r w:rsidRPr="00BE3FE8">
        <w:t>41</w:t>
      </w:r>
      <w:r w:rsidRPr="00BE3FE8">
        <w:t>：天津市河西</w:t>
      </w:r>
      <w:proofErr w:type="gramStart"/>
      <w:r w:rsidRPr="00BE3FE8">
        <w:t>区黑鲨体育</w:t>
      </w:r>
      <w:proofErr w:type="gramEnd"/>
      <w:r w:rsidRPr="00BE3FE8">
        <w:t>培训学校有限公司</w:t>
      </w:r>
      <w:bookmarkEnd w:id="41"/>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：青训教练 (10人),课程顾问 (10人)</w:t>
      </w:r>
      <w:r w:rsidRPr="00BE3FE8">
        <w:rPr>
          <w:rFonts w:ascii="宋体" w:eastAsia="宋体" w:hAnsi="宋体"/>
          <w:sz w:val="24"/>
          <w:szCs w:val="24"/>
        </w:rPr>
        <w:tab/>
      </w:r>
    </w:p>
    <w:p w:rsidR="00BE3FE8" w:rsidRP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roofErr w:type="gramStart"/>
      <w:r w:rsidRPr="00BE3FE8">
        <w:rPr>
          <w:rFonts w:ascii="宋体" w:eastAsia="宋体" w:hAnsi="宋体"/>
          <w:sz w:val="24"/>
          <w:szCs w:val="24"/>
        </w:rPr>
        <w:t>黑鲨运动</w:t>
      </w:r>
      <w:proofErr w:type="gramEnd"/>
      <w:r w:rsidRPr="00BE3FE8">
        <w:rPr>
          <w:rFonts w:ascii="宋体" w:eastAsia="宋体" w:hAnsi="宋体"/>
          <w:sz w:val="24"/>
          <w:szCs w:val="24"/>
        </w:rPr>
        <w:t>成长中心是一所面向4~16岁青少年的综合性体育培训机构和训练场馆，我们以儿童</w:t>
      </w:r>
      <w:proofErr w:type="gramStart"/>
      <w:r w:rsidRPr="00BE3FE8">
        <w:rPr>
          <w:rFonts w:ascii="宋体" w:eastAsia="宋体" w:hAnsi="宋体"/>
          <w:sz w:val="24"/>
          <w:szCs w:val="24"/>
        </w:rPr>
        <w:t>体适</w:t>
      </w:r>
      <w:proofErr w:type="gramEnd"/>
      <w:r w:rsidRPr="00BE3FE8">
        <w:rPr>
          <w:rFonts w:ascii="宋体" w:eastAsia="宋体" w:hAnsi="宋体"/>
          <w:sz w:val="24"/>
          <w:szCs w:val="24"/>
        </w:rPr>
        <w:t>能训练为基础，开展篮球、美式橄榄球、棒球、游泳、滑冰、单车、乒乓球等专项。</w:t>
      </w:r>
      <w:proofErr w:type="gramStart"/>
      <w:r w:rsidRPr="00BE3FE8">
        <w:rPr>
          <w:rFonts w:ascii="宋体" w:eastAsia="宋体" w:hAnsi="宋体"/>
          <w:sz w:val="24"/>
          <w:szCs w:val="24"/>
        </w:rPr>
        <w:t>黑鲨运动</w:t>
      </w:r>
      <w:proofErr w:type="gramEnd"/>
      <w:r w:rsidRPr="00BE3FE8">
        <w:rPr>
          <w:rFonts w:ascii="宋体" w:eastAsia="宋体" w:hAnsi="宋体"/>
          <w:sz w:val="24"/>
          <w:szCs w:val="24"/>
        </w:rPr>
        <w:t>成长中心所秉承的使命是：让孩子健康，以适应未来。</w:t>
      </w:r>
    </w:p>
    <w:p w:rsidR="00DA6B30" w:rsidRDefault="00BE3FE8" w:rsidP="00BE3FE8">
      <w:pPr>
        <w:spacing w:line="400" w:lineRule="exact"/>
        <w:ind w:firstLineChars="200" w:firstLine="480"/>
        <w:rPr>
          <w:rFonts w:ascii="宋体" w:eastAsia="宋体" w:hAnsi="宋体"/>
          <w:sz w:val="24"/>
          <w:szCs w:val="24"/>
        </w:rPr>
      </w:pPr>
      <w:proofErr w:type="gramStart"/>
      <w:r w:rsidRPr="00BE3FE8">
        <w:rPr>
          <w:rFonts w:ascii="宋体" w:eastAsia="宋体" w:hAnsi="宋体" w:hint="eastAsia"/>
          <w:sz w:val="24"/>
          <w:szCs w:val="24"/>
        </w:rPr>
        <w:t>黑鲨运动</w:t>
      </w:r>
      <w:proofErr w:type="gramEnd"/>
      <w:r w:rsidRPr="00BE3FE8">
        <w:rPr>
          <w:rFonts w:ascii="宋体" w:eastAsia="宋体" w:hAnsi="宋体" w:hint="eastAsia"/>
          <w:sz w:val="24"/>
          <w:szCs w:val="24"/>
        </w:rPr>
        <w:t>成长中心于</w:t>
      </w:r>
      <w:r w:rsidRPr="00BE3FE8">
        <w:rPr>
          <w:rFonts w:ascii="宋体" w:eastAsia="宋体" w:hAnsi="宋体"/>
          <w:sz w:val="24"/>
          <w:szCs w:val="24"/>
        </w:rPr>
        <w:t>2019年3月正式营业，目前在天津市已有五家校区，分别位于梅江、天拖、泉汇、滨海，扩张速度快，发展前景乐观。2020年</w:t>
      </w:r>
      <w:proofErr w:type="gramStart"/>
      <w:r w:rsidRPr="00BE3FE8">
        <w:rPr>
          <w:rFonts w:ascii="宋体" w:eastAsia="宋体" w:hAnsi="宋体"/>
          <w:sz w:val="24"/>
          <w:szCs w:val="24"/>
        </w:rPr>
        <w:t>黑鲨新</w:t>
      </w:r>
      <w:proofErr w:type="gramEnd"/>
      <w:r w:rsidRPr="00BE3FE8">
        <w:rPr>
          <w:rFonts w:ascii="宋体" w:eastAsia="宋体" w:hAnsi="宋体"/>
          <w:sz w:val="24"/>
          <w:szCs w:val="24"/>
        </w:rPr>
        <w:t>媒体部门成立，承接各校区大小活动赛事的预告、直播、专访、项目介绍等线上宣发工作。</w:t>
      </w:r>
    </w:p>
    <w:p w:rsidR="00DA6B30" w:rsidRDefault="00DA6B30" w:rsidP="00BE3FE8">
      <w:pPr>
        <w:spacing w:line="400" w:lineRule="exact"/>
        <w:ind w:firstLineChars="200" w:firstLine="482"/>
        <w:rPr>
          <w:rFonts w:ascii="宋体" w:eastAsia="宋体" w:hAnsi="宋体"/>
          <w:b/>
          <w:sz w:val="24"/>
          <w:szCs w:val="24"/>
        </w:rPr>
      </w:pPr>
    </w:p>
    <w:p w:rsidR="00DA6B30" w:rsidRDefault="00BE3FE8" w:rsidP="00DA6B30">
      <w:pPr>
        <w:pStyle w:val="1"/>
        <w:ind w:firstLine="482"/>
      </w:pPr>
      <w:bookmarkStart w:id="42" w:name="_Toc211683079"/>
      <w:r w:rsidRPr="00BE3FE8">
        <w:rPr>
          <w:rFonts w:hint="eastAsia"/>
        </w:rPr>
        <w:t>展位号</w:t>
      </w:r>
      <w:r w:rsidRPr="00BE3FE8">
        <w:t>42</w:t>
      </w:r>
      <w:r w:rsidRPr="00BE3FE8">
        <w:t>：北京市</w:t>
      </w:r>
      <w:proofErr w:type="gramStart"/>
      <w:r w:rsidRPr="00BE3FE8">
        <w:t>平谷区</w:t>
      </w:r>
      <w:proofErr w:type="gramEnd"/>
      <w:r w:rsidRPr="00BE3FE8">
        <w:t>农业中关村学校</w:t>
      </w:r>
      <w:bookmarkEnd w:id="42"/>
      <w:r w:rsidRPr="00BE3FE8">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：中学体育教师 (5人)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农业中关村学校位于北京东北部的生态涵养区平谷，是一所在乡村振兴、农业农村现代化的大格局中，辐射村镇、城区乃至市区的面向未来教育的新型示范学校。</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作为乡村振兴基础教育改革创新的样板，农业中关村学校积极探索建设城乡教育协同、学校社会互通的“新生态”。</w:t>
      </w:r>
      <w:proofErr w:type="gramStart"/>
      <w:r w:rsidRPr="00BE3FE8">
        <w:rPr>
          <w:rFonts w:ascii="宋体" w:eastAsia="宋体" w:hAnsi="宋体" w:hint="eastAsia"/>
          <w:sz w:val="24"/>
          <w:szCs w:val="24"/>
        </w:rPr>
        <w:t>用体制</w:t>
      </w:r>
      <w:proofErr w:type="gramEnd"/>
      <w:r w:rsidRPr="00BE3FE8">
        <w:rPr>
          <w:rFonts w:ascii="宋体" w:eastAsia="宋体" w:hAnsi="宋体" w:hint="eastAsia"/>
          <w:sz w:val="24"/>
          <w:szCs w:val="24"/>
        </w:rPr>
        <w:t>机制创新激发办学活力，扩大办学自主权，实施</w:t>
      </w:r>
      <w:proofErr w:type="gramStart"/>
      <w:r w:rsidRPr="00BE3FE8">
        <w:rPr>
          <w:rFonts w:ascii="宋体" w:eastAsia="宋体" w:hAnsi="宋体" w:hint="eastAsia"/>
          <w:sz w:val="24"/>
          <w:szCs w:val="24"/>
        </w:rPr>
        <w:t>幼小</w:t>
      </w:r>
      <w:proofErr w:type="gramEnd"/>
      <w:r w:rsidRPr="00BE3FE8">
        <w:rPr>
          <w:rFonts w:ascii="宋体" w:eastAsia="宋体" w:hAnsi="宋体" w:hint="eastAsia"/>
          <w:sz w:val="24"/>
          <w:szCs w:val="24"/>
        </w:rPr>
        <w:t>初有机衔接十二年一贯制教育，将学生生活教育、职业发展和生涯规划纳入教育全过程，改变</w:t>
      </w:r>
      <w:proofErr w:type="gramStart"/>
      <w:r w:rsidRPr="00BE3FE8">
        <w:rPr>
          <w:rFonts w:ascii="宋体" w:eastAsia="宋体" w:hAnsi="宋体" w:hint="eastAsia"/>
          <w:sz w:val="24"/>
          <w:szCs w:val="24"/>
        </w:rPr>
        <w:t>应试化唯分</w:t>
      </w:r>
      <w:proofErr w:type="gramEnd"/>
      <w:r w:rsidRPr="00BE3FE8">
        <w:rPr>
          <w:rFonts w:ascii="宋体" w:eastAsia="宋体" w:hAnsi="宋体" w:hint="eastAsia"/>
          <w:sz w:val="24"/>
          <w:szCs w:val="24"/>
        </w:rPr>
        <w:t>数筛选式教育弊疾，面向每一个学生，实施开放办学，促进学生多元选择、个性发展、全面成人、成才，培养有本领、有理想、有担当的时代新人。用信息化课程建设和教研，推进课堂教学质量和教师专业水平的提高。注重体验式、项目制学习，</w:t>
      </w:r>
      <w:proofErr w:type="gramStart"/>
      <w:r w:rsidRPr="00BE3FE8">
        <w:rPr>
          <w:rFonts w:ascii="宋体" w:eastAsia="宋体" w:hAnsi="宋体" w:hint="eastAsia"/>
          <w:sz w:val="24"/>
          <w:szCs w:val="24"/>
        </w:rPr>
        <w:t>践行</w:t>
      </w:r>
      <w:proofErr w:type="gramEnd"/>
      <w:r w:rsidRPr="00BE3FE8">
        <w:rPr>
          <w:rFonts w:ascii="宋体" w:eastAsia="宋体" w:hAnsi="宋体" w:hint="eastAsia"/>
          <w:sz w:val="24"/>
          <w:szCs w:val="24"/>
        </w:rPr>
        <w:t>生活即教育、社会即学校、教学做合一、知情意行协同的健康成</w:t>
      </w:r>
      <w:r w:rsidRPr="00BE3FE8">
        <w:rPr>
          <w:rFonts w:ascii="宋体" w:eastAsia="宋体" w:hAnsi="宋体" w:hint="eastAsia"/>
          <w:sz w:val="24"/>
          <w:szCs w:val="24"/>
        </w:rPr>
        <w:lastRenderedPageBreak/>
        <w:t>长育人模式。</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43" w:name="_Toc211683080"/>
      <w:r w:rsidRPr="00BE3FE8">
        <w:rPr>
          <w:rFonts w:hint="eastAsia"/>
        </w:rPr>
        <w:t>展位号</w:t>
      </w:r>
      <w:r w:rsidRPr="00BE3FE8">
        <w:t>43</w:t>
      </w:r>
      <w:r w:rsidRPr="00BE3FE8">
        <w:t>：卡尔</w:t>
      </w:r>
      <w:proofErr w:type="gramStart"/>
      <w:r w:rsidRPr="00BE3FE8">
        <w:t>美体育</w:t>
      </w:r>
      <w:proofErr w:type="gramEnd"/>
      <w:r w:rsidRPr="00BE3FE8">
        <w:t>用品有限公司</w:t>
      </w:r>
      <w:bookmarkEnd w:id="43"/>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：活动企划岗10名,大客户销售10名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卡尔</w:t>
      </w:r>
      <w:proofErr w:type="gramStart"/>
      <w:r w:rsidRPr="00BE3FE8">
        <w:rPr>
          <w:rFonts w:ascii="宋体" w:eastAsia="宋体" w:hAnsi="宋体"/>
          <w:sz w:val="24"/>
          <w:szCs w:val="24"/>
        </w:rPr>
        <w:t>美体育</w:t>
      </w:r>
      <w:proofErr w:type="gramEnd"/>
      <w:r w:rsidRPr="00BE3FE8">
        <w:rPr>
          <w:rFonts w:ascii="宋体" w:eastAsia="宋体" w:hAnsi="宋体"/>
          <w:sz w:val="24"/>
          <w:szCs w:val="24"/>
        </w:rPr>
        <w:t>用品有限公司，集体育用品研发、设计、制造、销售、体育赛事(活动)组织承办、体育场馆经营、体育传播等综合性体育产业公司。荣获国家体育产业示范单位、福建省体育产业基地、泉州市工业龙头企业等称誉。旗下拥有中资控股的自主品牌KELME、KELMEKIDS，经营业务</w:t>
      </w:r>
      <w:proofErr w:type="gramStart"/>
      <w:r w:rsidRPr="00BE3FE8">
        <w:rPr>
          <w:rFonts w:ascii="宋体" w:eastAsia="宋体" w:hAnsi="宋体"/>
          <w:sz w:val="24"/>
          <w:szCs w:val="24"/>
        </w:rPr>
        <w:t>范</w:t>
      </w:r>
      <w:proofErr w:type="gramEnd"/>
      <w:r w:rsidRPr="00BE3FE8">
        <w:rPr>
          <w:rFonts w:ascii="宋体" w:eastAsia="宋体" w:hAnsi="宋体"/>
          <w:sz w:val="24"/>
          <w:szCs w:val="24"/>
        </w:rPr>
        <w:t>覆盖全球，针对不同地区的人群自主研发、设计制造、销售KELME运动服装、鞋品、配件及器材等产品。KELME拥有64年的历史</w:t>
      </w:r>
      <w:r w:rsidRPr="00BE3FE8">
        <w:rPr>
          <w:rFonts w:ascii="宋体" w:eastAsia="宋体" w:hAnsi="宋体" w:hint="eastAsia"/>
          <w:sz w:val="24"/>
          <w:szCs w:val="24"/>
        </w:rPr>
        <w:t>沉淀，品牌在足球、篮球、排球、网球、跑步、帆船、自行车以及综合性运动会等领域有着广泛的布局。成功服务</w:t>
      </w:r>
      <w:proofErr w:type="gramStart"/>
      <w:r w:rsidRPr="00BE3FE8">
        <w:rPr>
          <w:rFonts w:ascii="宋体" w:eastAsia="宋体" w:hAnsi="宋体" w:hint="eastAsia"/>
          <w:sz w:val="24"/>
          <w:szCs w:val="24"/>
        </w:rPr>
        <w:t>过学青会</w:t>
      </w:r>
      <w:proofErr w:type="gramEnd"/>
      <w:r w:rsidRPr="00BE3FE8">
        <w:rPr>
          <w:rFonts w:ascii="宋体" w:eastAsia="宋体" w:hAnsi="宋体" w:hint="eastAsia"/>
          <w:sz w:val="24"/>
          <w:szCs w:val="24"/>
        </w:rPr>
        <w:t>、省运会、全运会、军运会、奥运会等大型活动，并常年服务全球足球顶级俱乐部</w:t>
      </w:r>
      <w:r w:rsidRPr="00BE3FE8">
        <w:rPr>
          <w:rFonts w:ascii="宋体" w:eastAsia="宋体" w:hAnsi="宋体"/>
          <w:sz w:val="24"/>
          <w:szCs w:val="24"/>
        </w:rPr>
        <w:t>(西甲、英超、女超、中甲、中乙等)，卡尔</w:t>
      </w:r>
      <w:proofErr w:type="gramStart"/>
      <w:r w:rsidRPr="00BE3FE8">
        <w:rPr>
          <w:rFonts w:ascii="宋体" w:eastAsia="宋体" w:hAnsi="宋体"/>
          <w:sz w:val="24"/>
          <w:szCs w:val="24"/>
        </w:rPr>
        <w:t>美体</w:t>
      </w:r>
      <w:proofErr w:type="gramEnd"/>
      <w:r w:rsidRPr="00BE3FE8">
        <w:rPr>
          <w:rFonts w:ascii="宋体" w:eastAsia="宋体" w:hAnsi="宋体"/>
          <w:sz w:val="24"/>
          <w:szCs w:val="24"/>
        </w:rPr>
        <w:t>育始终追求高品质，坚持国际高标准，已为过万家机构、企业、社会团体提供优质产品体验、便捷高效的服务品质，在行业内获得良好的口碑与美誉度。</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44" w:name="_Toc211683081"/>
      <w:r w:rsidRPr="00BE3FE8">
        <w:rPr>
          <w:rFonts w:hint="eastAsia"/>
        </w:rPr>
        <w:t>展位号</w:t>
      </w:r>
      <w:r w:rsidRPr="00BE3FE8">
        <w:t>44</w:t>
      </w:r>
      <w:r w:rsidRPr="00BE3FE8">
        <w:t>：四川省科学城春蕾学校</w:t>
      </w:r>
      <w:bookmarkEnd w:id="44"/>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：小学体育教师 (2人)</w:t>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四川省科学城春蕾学校（简称春蕾学校）是一所从学前教育到初中教育的公办学校，是中国工程物理研究院附属学校，办学地点在四川省绵阳市科学城。</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中国工程物理研究院（简称中物院）创建于</w:t>
      </w:r>
      <w:r w:rsidRPr="00BE3FE8">
        <w:rPr>
          <w:rFonts w:ascii="宋体" w:eastAsia="宋体" w:hAnsi="宋体"/>
          <w:sz w:val="24"/>
          <w:szCs w:val="24"/>
        </w:rPr>
        <w:t>1958年，是国家计划单列的我国唯一的核武器研制生产单位，是以发展国防尖端科学技术为主的集理论、实(试)验、设计、生产为一体的综合性研究院。中物院主体</w:t>
      </w:r>
      <w:proofErr w:type="gramStart"/>
      <w:r w:rsidRPr="00BE3FE8">
        <w:rPr>
          <w:rFonts w:ascii="宋体" w:eastAsia="宋体" w:hAnsi="宋体"/>
          <w:sz w:val="24"/>
          <w:szCs w:val="24"/>
        </w:rPr>
        <w:t>座落</w:t>
      </w:r>
      <w:proofErr w:type="gramEnd"/>
      <w:r w:rsidRPr="00BE3FE8">
        <w:rPr>
          <w:rFonts w:ascii="宋体" w:eastAsia="宋体" w:hAnsi="宋体"/>
          <w:sz w:val="24"/>
          <w:szCs w:val="24"/>
        </w:rPr>
        <w:t>于四川省绵阳市科学城，在北京、成都设有科技创新基地，在上海等地设有科研分支机构或办事机构。中物院中小学创办60多年来，沐浴着中物院勇于担当的精神、严谨求实的科研文化，与中物</w:t>
      </w:r>
      <w:proofErr w:type="gramStart"/>
      <w:r w:rsidRPr="00BE3FE8">
        <w:rPr>
          <w:rFonts w:ascii="宋体" w:eastAsia="宋体" w:hAnsi="宋体"/>
          <w:sz w:val="24"/>
          <w:szCs w:val="24"/>
        </w:rPr>
        <w:t>院事业</w:t>
      </w:r>
      <w:proofErr w:type="gramEnd"/>
      <w:r w:rsidRPr="00BE3FE8">
        <w:rPr>
          <w:rFonts w:ascii="宋体" w:eastAsia="宋体" w:hAnsi="宋体"/>
          <w:sz w:val="24"/>
          <w:szCs w:val="24"/>
        </w:rPr>
        <w:t>一起发展创新。</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春蕾学校是由原科学城一小、科学城二小、科学城三小、幼托中心园、材料所子弟学校</w:t>
      </w:r>
      <w:r w:rsidRPr="00BE3FE8">
        <w:rPr>
          <w:rFonts w:ascii="宋体" w:eastAsia="宋体" w:hAnsi="宋体"/>
          <w:sz w:val="24"/>
          <w:szCs w:val="24"/>
        </w:rPr>
        <w:t>5家教育单位于2020年3月整合组建的学校。投资超7亿的春蕾学校新校区计划2024年9月建成使用，共有54个小学教学班，12个幼儿教学班，是一所现代化的高端学校。科学城辖区内高端科研院所林立，科研文化氛围浓厚，环境优美，交通便利，是每一个教育人实现理想与初心的地方。</w:t>
      </w:r>
    </w:p>
    <w:p w:rsidR="00DA6B30" w:rsidRDefault="00DA6B30" w:rsidP="00BE3FE8">
      <w:pPr>
        <w:spacing w:line="400" w:lineRule="exact"/>
        <w:ind w:firstLineChars="200" w:firstLine="482"/>
        <w:rPr>
          <w:rFonts w:ascii="宋体" w:eastAsia="宋体" w:hAnsi="宋体"/>
          <w:b/>
          <w:sz w:val="24"/>
          <w:szCs w:val="24"/>
        </w:rPr>
      </w:pPr>
    </w:p>
    <w:p w:rsidR="00DA6B30" w:rsidRDefault="00BE3FE8" w:rsidP="00DA6B30">
      <w:pPr>
        <w:pStyle w:val="1"/>
        <w:ind w:firstLine="482"/>
      </w:pPr>
      <w:bookmarkStart w:id="45" w:name="_Toc211683082"/>
      <w:r w:rsidRPr="00BE3FE8">
        <w:rPr>
          <w:rFonts w:hint="eastAsia"/>
        </w:rPr>
        <w:lastRenderedPageBreak/>
        <w:t>展位号</w:t>
      </w:r>
      <w:r w:rsidRPr="00BE3FE8">
        <w:t>45</w:t>
      </w:r>
      <w:r w:rsidRPr="00BE3FE8">
        <w:t>：杭州乐刻网络技术有限公司</w:t>
      </w:r>
      <w:bookmarkEnd w:id="45"/>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：教练运营 (3人),储备区域经理管培生(北京) (6人),团课教练运营 (3人),储备区域经理管培生（上海） (5人),JAVA开发工程师-用户营销方向 (1人),测试开发工程师 (1人),培训专员 (1人)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乐刻运动，2015年创立于杭州的</w:t>
      </w:r>
      <w:proofErr w:type="gramStart"/>
      <w:r w:rsidRPr="00BE3FE8">
        <w:rPr>
          <w:rFonts w:ascii="宋体" w:eastAsia="宋体" w:hAnsi="宋体"/>
          <w:sz w:val="24"/>
          <w:szCs w:val="24"/>
        </w:rPr>
        <w:t>健身产业</w:t>
      </w:r>
      <w:proofErr w:type="gramEnd"/>
      <w:r w:rsidRPr="00BE3FE8">
        <w:rPr>
          <w:rFonts w:ascii="宋体" w:eastAsia="宋体" w:hAnsi="宋体"/>
          <w:sz w:val="24"/>
          <w:szCs w:val="24"/>
        </w:rPr>
        <w:t>互联网平台，以让每个人平等享有运动健康的资源和权利为使命，以每天响应1亿人次的运动健康需求为愿景。乐刻以用户运营为核心，</w:t>
      </w:r>
      <w:proofErr w:type="gramStart"/>
      <w:r w:rsidRPr="00BE3FE8">
        <w:rPr>
          <w:rFonts w:ascii="宋体" w:eastAsia="宋体" w:hAnsi="宋体"/>
          <w:sz w:val="24"/>
          <w:szCs w:val="24"/>
        </w:rPr>
        <w:t>构建数智</w:t>
      </w:r>
      <w:proofErr w:type="gramEnd"/>
      <w:r w:rsidRPr="00BE3FE8">
        <w:rPr>
          <w:rFonts w:ascii="宋体" w:eastAsia="宋体" w:hAnsi="宋体"/>
          <w:sz w:val="24"/>
          <w:szCs w:val="24"/>
        </w:rPr>
        <w:t>中台，打通场景、用户、教练、服务，对</w:t>
      </w:r>
      <w:proofErr w:type="gramStart"/>
      <w:r w:rsidRPr="00BE3FE8">
        <w:rPr>
          <w:rFonts w:ascii="宋体" w:eastAsia="宋体" w:hAnsi="宋体"/>
          <w:sz w:val="24"/>
          <w:szCs w:val="24"/>
        </w:rPr>
        <w:t>健身产</w:t>
      </w:r>
      <w:proofErr w:type="gramEnd"/>
      <w:r w:rsidRPr="00BE3FE8">
        <w:rPr>
          <w:rFonts w:ascii="宋体" w:eastAsia="宋体" w:hAnsi="宋体"/>
          <w:sz w:val="24"/>
          <w:szCs w:val="24"/>
        </w:rPr>
        <w:t>业</w:t>
      </w:r>
      <w:r w:rsidRPr="00BE3FE8">
        <w:rPr>
          <w:rFonts w:ascii="宋体" w:eastAsia="宋体" w:hAnsi="宋体" w:hint="eastAsia"/>
          <w:sz w:val="24"/>
          <w:szCs w:val="24"/>
        </w:rPr>
        <w:t>进行数字化升级改造，提高运营效率和供应链管理能力，搭建健身服务新零售生态，助</w:t>
      </w:r>
      <w:proofErr w:type="gramStart"/>
      <w:r w:rsidRPr="00BE3FE8">
        <w:rPr>
          <w:rFonts w:ascii="宋体" w:eastAsia="宋体" w:hAnsi="宋体" w:hint="eastAsia"/>
          <w:sz w:val="24"/>
          <w:szCs w:val="24"/>
        </w:rPr>
        <w:t>推数</w:t>
      </w:r>
      <w:proofErr w:type="gramEnd"/>
      <w:r w:rsidRPr="00BE3FE8">
        <w:rPr>
          <w:rFonts w:ascii="宋体" w:eastAsia="宋体" w:hAnsi="宋体" w:hint="eastAsia"/>
          <w:sz w:val="24"/>
          <w:szCs w:val="24"/>
        </w:rPr>
        <w:t>字经济与</w:t>
      </w:r>
      <w:proofErr w:type="gramStart"/>
      <w:r w:rsidRPr="00BE3FE8">
        <w:rPr>
          <w:rFonts w:ascii="宋体" w:eastAsia="宋体" w:hAnsi="宋体" w:hint="eastAsia"/>
          <w:sz w:val="24"/>
          <w:szCs w:val="24"/>
        </w:rPr>
        <w:t>健身产</w:t>
      </w:r>
      <w:proofErr w:type="gramEnd"/>
      <w:r w:rsidRPr="00BE3FE8">
        <w:rPr>
          <w:rFonts w:ascii="宋体" w:eastAsia="宋体" w:hAnsi="宋体" w:hint="eastAsia"/>
          <w:sz w:val="24"/>
          <w:szCs w:val="24"/>
        </w:rPr>
        <w:t>业深度融合发展。</w:t>
      </w:r>
    </w:p>
    <w:p w:rsidR="00BE3FE8" w:rsidRPr="00BE3FE8" w:rsidRDefault="00BE3FE8" w:rsidP="00BE3FE8">
      <w:pPr>
        <w:spacing w:line="400" w:lineRule="exact"/>
        <w:ind w:firstLineChars="200" w:firstLine="480"/>
        <w:rPr>
          <w:rFonts w:ascii="宋体" w:eastAsia="宋体" w:hAnsi="宋体"/>
          <w:sz w:val="24"/>
          <w:szCs w:val="24"/>
        </w:rPr>
      </w:pPr>
      <w:proofErr w:type="gramStart"/>
      <w:r w:rsidRPr="00BE3FE8">
        <w:rPr>
          <w:rFonts w:ascii="宋体" w:eastAsia="宋体" w:hAnsi="宋体"/>
          <w:sz w:val="24"/>
          <w:szCs w:val="24"/>
        </w:rPr>
        <w:t>乐刻已推出</w:t>
      </w:r>
      <w:proofErr w:type="gramEnd"/>
      <w:r w:rsidRPr="00BE3FE8">
        <w:rPr>
          <w:rFonts w:ascii="宋体" w:eastAsia="宋体" w:hAnsi="宋体"/>
          <w:sz w:val="24"/>
          <w:szCs w:val="24"/>
        </w:rPr>
        <w:t>“乐刻健身”、“FEELINGME”、“闪电熊猫健身”、“FitTribe飞踹运动”、“YOGAPOD小瑜荚”、“lovefitt”等线下健身品牌。2021年，乐</w:t>
      </w:r>
      <w:proofErr w:type="gramStart"/>
      <w:r w:rsidRPr="00BE3FE8">
        <w:rPr>
          <w:rFonts w:ascii="宋体" w:eastAsia="宋体" w:hAnsi="宋体"/>
          <w:sz w:val="24"/>
          <w:szCs w:val="24"/>
        </w:rPr>
        <w:t>刻推出线</w:t>
      </w:r>
      <w:proofErr w:type="gramEnd"/>
      <w:r w:rsidRPr="00BE3FE8">
        <w:rPr>
          <w:rFonts w:ascii="宋体" w:eastAsia="宋体" w:hAnsi="宋体"/>
          <w:sz w:val="24"/>
          <w:szCs w:val="24"/>
        </w:rPr>
        <w:t>上健身品牌HiLITTA，提供居家健身服务。至此，乐</w:t>
      </w:r>
      <w:proofErr w:type="gramStart"/>
      <w:r w:rsidRPr="00BE3FE8">
        <w:rPr>
          <w:rFonts w:ascii="宋体" w:eastAsia="宋体" w:hAnsi="宋体"/>
          <w:sz w:val="24"/>
          <w:szCs w:val="24"/>
        </w:rPr>
        <w:t>刻实现</w:t>
      </w:r>
      <w:proofErr w:type="gramEnd"/>
      <w:r w:rsidRPr="00BE3FE8">
        <w:rPr>
          <w:rFonts w:ascii="宋体" w:eastAsia="宋体" w:hAnsi="宋体"/>
          <w:sz w:val="24"/>
          <w:szCs w:val="24"/>
        </w:rPr>
        <w:t>了线上线下双轮驱动以及供需协同的全链路数字化，逐步形成“产业中台＋品牌（场景）矩阵+合伙模式”的产业生态模式。 乐</w:t>
      </w:r>
      <w:proofErr w:type="gramStart"/>
      <w:r w:rsidRPr="00BE3FE8">
        <w:rPr>
          <w:rFonts w:ascii="宋体" w:eastAsia="宋体" w:hAnsi="宋体"/>
          <w:sz w:val="24"/>
          <w:szCs w:val="24"/>
        </w:rPr>
        <w:t>刻拥有</w:t>
      </w:r>
      <w:proofErr w:type="gramEnd"/>
      <w:r w:rsidRPr="00BE3FE8">
        <w:rPr>
          <w:rFonts w:ascii="宋体" w:eastAsia="宋体" w:hAnsi="宋体"/>
          <w:sz w:val="24"/>
          <w:szCs w:val="24"/>
        </w:rPr>
        <w:t>1000万+注册用户，10000+签约健身教练，在门店布局上，已经入驻北京、上海、杭州、深圳、重庆、武汉、南京、济南、苏州、广州、宁波、成都、</w:t>
      </w:r>
      <w:r w:rsidRPr="00BE3FE8">
        <w:rPr>
          <w:rFonts w:ascii="宋体" w:eastAsia="宋体" w:hAnsi="宋体" w:hint="eastAsia"/>
          <w:sz w:val="24"/>
          <w:szCs w:val="24"/>
        </w:rPr>
        <w:t>西安、长沙、昆明等城市，布局近</w:t>
      </w:r>
      <w:r w:rsidRPr="00BE3FE8">
        <w:rPr>
          <w:rFonts w:ascii="宋体" w:eastAsia="宋体" w:hAnsi="宋体"/>
          <w:sz w:val="24"/>
          <w:szCs w:val="24"/>
        </w:rPr>
        <w:t xml:space="preserve">2000家门店。 </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2019年，</w:t>
      </w:r>
      <w:proofErr w:type="gramStart"/>
      <w:r w:rsidRPr="00BE3FE8">
        <w:rPr>
          <w:rFonts w:ascii="宋体" w:eastAsia="宋体" w:hAnsi="宋体"/>
          <w:sz w:val="24"/>
          <w:szCs w:val="24"/>
        </w:rPr>
        <w:t>乐刻获国家</w:t>
      </w:r>
      <w:proofErr w:type="gramEnd"/>
      <w:r w:rsidRPr="00BE3FE8">
        <w:rPr>
          <w:rFonts w:ascii="宋体" w:eastAsia="宋体" w:hAnsi="宋体"/>
          <w:sz w:val="24"/>
          <w:szCs w:val="24"/>
        </w:rPr>
        <w:t>高新技术企业认定；2020年，</w:t>
      </w:r>
      <w:proofErr w:type="gramStart"/>
      <w:r w:rsidRPr="00BE3FE8">
        <w:rPr>
          <w:rFonts w:ascii="宋体" w:eastAsia="宋体" w:hAnsi="宋体"/>
          <w:sz w:val="24"/>
          <w:szCs w:val="24"/>
        </w:rPr>
        <w:t>乐刻获国家体育总局</w:t>
      </w:r>
      <w:proofErr w:type="gramEnd"/>
      <w:r w:rsidRPr="00BE3FE8">
        <w:rPr>
          <w:rFonts w:ascii="宋体" w:eastAsia="宋体" w:hAnsi="宋体"/>
          <w:sz w:val="24"/>
          <w:szCs w:val="24"/>
        </w:rPr>
        <w:t>“全国体育事业突出贡献奖”；2021年，</w:t>
      </w:r>
      <w:proofErr w:type="gramStart"/>
      <w:r w:rsidRPr="00BE3FE8">
        <w:rPr>
          <w:rFonts w:ascii="宋体" w:eastAsia="宋体" w:hAnsi="宋体"/>
          <w:sz w:val="24"/>
          <w:szCs w:val="24"/>
        </w:rPr>
        <w:t>乐刻获国家体育总局</w:t>
      </w:r>
      <w:proofErr w:type="gramEnd"/>
      <w:r w:rsidRPr="00BE3FE8">
        <w:rPr>
          <w:rFonts w:ascii="宋体" w:eastAsia="宋体" w:hAnsi="宋体"/>
          <w:sz w:val="24"/>
          <w:szCs w:val="24"/>
        </w:rPr>
        <w:t>“国家体育产业示范单位”称号，同年入围杭州独角兽企业榜单；2023年7月，乐刻发布“百城万店”战略。</w:t>
      </w:r>
    </w:p>
    <w:p w:rsidR="00DA6B30" w:rsidRDefault="00DA6B30" w:rsidP="00BE3FE8">
      <w:pPr>
        <w:spacing w:line="400" w:lineRule="exact"/>
        <w:ind w:firstLineChars="200" w:firstLine="482"/>
        <w:rPr>
          <w:rFonts w:ascii="宋体" w:eastAsia="宋体" w:hAnsi="宋体"/>
          <w:b/>
          <w:sz w:val="24"/>
          <w:szCs w:val="24"/>
        </w:rPr>
      </w:pPr>
    </w:p>
    <w:p w:rsidR="00DA6B30" w:rsidRDefault="00BE3FE8" w:rsidP="00DA6B30">
      <w:pPr>
        <w:pStyle w:val="1"/>
        <w:ind w:firstLine="482"/>
      </w:pPr>
      <w:bookmarkStart w:id="46" w:name="_Toc211683083"/>
      <w:r w:rsidRPr="00BE3FE8">
        <w:rPr>
          <w:rFonts w:hint="eastAsia"/>
        </w:rPr>
        <w:t>展位号</w:t>
      </w:r>
      <w:r w:rsidRPr="00BE3FE8">
        <w:t>46</w:t>
      </w:r>
      <w:r w:rsidRPr="00BE3FE8">
        <w:t>：中建六局交通建设有限公司</w:t>
      </w:r>
      <w:bookmarkEnd w:id="46"/>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：行政办公岗 (1人)</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中建六局交通建设有限公司，隶属于世界500强第9位中国建筑集团的重要骨干企业——中国建筑第六工程局有限公司，公司始终牢记</w:t>
      </w:r>
      <w:proofErr w:type="gramStart"/>
      <w:r w:rsidRPr="00BE3FE8">
        <w:rPr>
          <w:rFonts w:ascii="宋体" w:eastAsia="宋体" w:hAnsi="宋体"/>
          <w:sz w:val="24"/>
          <w:szCs w:val="24"/>
        </w:rPr>
        <w:t>央企责任</w:t>
      </w:r>
      <w:proofErr w:type="gramEnd"/>
      <w:r w:rsidRPr="00BE3FE8">
        <w:rPr>
          <w:rFonts w:ascii="宋体" w:eastAsia="宋体" w:hAnsi="宋体"/>
          <w:sz w:val="24"/>
          <w:szCs w:val="24"/>
        </w:rPr>
        <w:t>和使命，坚决服务国家发展战略实施，具有“投资、建设、运营”全产业链优势。主要业务涵盖以地铁、铁路、市政、公路、桥梁、隧道等代表的传统基础设施业务，以光伏发电、风力发电等新能源为代表的新基建业务，以工业园区、工业厂房、医院、学校、老旧小区改造等为代表的房建业务。</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公司总部位于杭州，下设华北、华东、西北、西南、南方</w:t>
      </w:r>
      <w:r w:rsidRPr="00BE3FE8">
        <w:rPr>
          <w:rFonts w:ascii="宋体" w:eastAsia="宋体" w:hAnsi="宋体"/>
          <w:sz w:val="24"/>
          <w:szCs w:val="24"/>
        </w:rPr>
        <w:t>5家分公司，技术中心、供应链管理中心、EPC管理中心3个管理中心，新基建事业部、安装事业部两个事业部。项目遍布全国各地。同时响应国家“一带一路”倡议，成立海外事业部，在哈萨克</w:t>
      </w:r>
      <w:r w:rsidRPr="00BE3FE8">
        <w:rPr>
          <w:rFonts w:ascii="宋体" w:eastAsia="宋体" w:hAnsi="宋体"/>
          <w:sz w:val="24"/>
          <w:szCs w:val="24"/>
        </w:rPr>
        <w:lastRenderedPageBreak/>
        <w:t>斯坦、科威特、斯里兰卡、沙特阿拉伯、刚果（布）等海外市场硕果累累。</w:t>
      </w:r>
    </w:p>
    <w:p w:rsid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近年来，公司业务覆盖新基建业、轨道交通、基础设施、高端房建等领域，并取得了骄人的业绩，形成具有自主知识产权的专利技术</w:t>
      </w:r>
      <w:r w:rsidRPr="00BE3FE8">
        <w:rPr>
          <w:rFonts w:ascii="宋体" w:eastAsia="宋体" w:hAnsi="宋体"/>
          <w:sz w:val="24"/>
          <w:szCs w:val="24"/>
        </w:rPr>
        <w:t>350余项，省部级以上科技成果90余项，省部级以上优秀项目管理成果24项；荣获鲁班奖、国家优质工程奖、国家市政金杯示范工程以及省部级工程质量奖35项；荣获省部级以上安全文明工地、绿色施工示范工程、金牌工地等奖项40余项。</w:t>
      </w:r>
    </w:p>
    <w:p w:rsidR="00DA6B30" w:rsidRPr="00BE3FE8" w:rsidRDefault="00DA6B30" w:rsidP="00BE3FE8">
      <w:pPr>
        <w:spacing w:line="400" w:lineRule="exact"/>
        <w:ind w:firstLineChars="200" w:firstLine="480"/>
        <w:rPr>
          <w:rFonts w:ascii="宋体" w:eastAsia="宋体" w:hAnsi="宋体" w:hint="eastAsia"/>
          <w:sz w:val="24"/>
          <w:szCs w:val="24"/>
        </w:rPr>
      </w:pPr>
    </w:p>
    <w:p w:rsidR="00DA6B30" w:rsidRDefault="00BE3FE8" w:rsidP="00DA6B30">
      <w:pPr>
        <w:pStyle w:val="1"/>
        <w:ind w:firstLine="482"/>
      </w:pPr>
      <w:bookmarkStart w:id="47" w:name="_Toc211683084"/>
      <w:r w:rsidRPr="00BE3FE8">
        <w:rPr>
          <w:rFonts w:hint="eastAsia"/>
        </w:rPr>
        <w:t>展位号</w:t>
      </w:r>
      <w:r w:rsidRPr="00BE3FE8">
        <w:t>47</w:t>
      </w:r>
      <w:r w:rsidRPr="00BE3FE8">
        <w:t>：北京黛米与我教育咨询有限公司</w:t>
      </w:r>
      <w:bookmarkEnd w:id="47"/>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：亲子游泳教练 (5人)</w:t>
      </w:r>
      <w:r w:rsidRPr="00BE3FE8">
        <w:rPr>
          <w:rFonts w:ascii="宋体" w:eastAsia="宋体" w:hAnsi="宋体"/>
          <w:sz w:val="24"/>
          <w:szCs w:val="24"/>
        </w:rPr>
        <w:tab/>
      </w:r>
    </w:p>
    <w:p w:rsidR="00BE3FE8" w:rsidRP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北京黛米与我教育咨询有限公司由来自清华大学的投资团队创立，管理和服务团队成员均为国内知名高校本科或研究生学历，并在众多知名早教或培训机构有多年从业经验，长期关注婴幼儿身心成长和体能技能训练，是一支专业、团结、热情、有战斗力的队伍。</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DAMMY&amp;</w:t>
      </w:r>
      <w:r w:rsidR="00DA6B30" w:rsidRPr="00BE3FE8">
        <w:rPr>
          <w:rFonts w:ascii="宋体" w:eastAsia="宋体" w:hAnsi="宋体"/>
          <w:sz w:val="24"/>
          <w:szCs w:val="24"/>
        </w:rPr>
        <w:t xml:space="preserve"> </w:t>
      </w:r>
      <w:r w:rsidRPr="00BE3FE8">
        <w:rPr>
          <w:rFonts w:ascii="宋体" w:eastAsia="宋体" w:hAnsi="宋体"/>
          <w:sz w:val="24"/>
          <w:szCs w:val="24"/>
        </w:rPr>
        <w:t>I（黛米与我）童乐亲水会所是公司旗下的婴幼儿亲水运动品牌。亲水运动给宝宝提供从零开始的体质素养训练发展的解决方案，该领域目前在国内基本处于空白状态，因此至少未来十年仍然是蓝海。亲水运动整体上属于高端前沿消费，在早</w:t>
      </w:r>
      <w:proofErr w:type="gramStart"/>
      <w:r w:rsidRPr="00BE3FE8">
        <w:rPr>
          <w:rFonts w:ascii="宋体" w:eastAsia="宋体" w:hAnsi="宋体"/>
          <w:sz w:val="24"/>
          <w:szCs w:val="24"/>
        </w:rPr>
        <w:t>教行业</w:t>
      </w:r>
      <w:proofErr w:type="gramEnd"/>
      <w:r w:rsidRPr="00BE3FE8">
        <w:rPr>
          <w:rFonts w:ascii="宋体" w:eastAsia="宋体" w:hAnsi="宋体"/>
          <w:sz w:val="24"/>
          <w:szCs w:val="24"/>
        </w:rPr>
        <w:t>的细分市场中，它将成为未来的领跑者和风向标。由于亲水运动在国内刚刚兴起，发展前景广阔，并且随着二孩政策全面放开，亲水运动的潜在客户群会迎来大规模增长，也会得到越来越多的家长关注。</w:t>
      </w:r>
    </w:p>
    <w:p w:rsidR="00DA6B3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DAMMY&amp;</w:t>
      </w:r>
      <w:r w:rsidR="00DA6B30" w:rsidRPr="00BE3FE8">
        <w:rPr>
          <w:rFonts w:ascii="宋体" w:eastAsia="宋体" w:hAnsi="宋体"/>
          <w:sz w:val="24"/>
          <w:szCs w:val="24"/>
        </w:rPr>
        <w:t xml:space="preserve"> </w:t>
      </w:r>
      <w:r w:rsidRPr="00BE3FE8">
        <w:rPr>
          <w:rFonts w:ascii="宋体" w:eastAsia="宋体" w:hAnsi="宋体"/>
          <w:sz w:val="24"/>
          <w:szCs w:val="24"/>
        </w:rPr>
        <w:t>I（黛米与我）童乐亲水会所以水育为主题，用会所级别的高质量服务，引入德国</w:t>
      </w:r>
      <w:proofErr w:type="gramStart"/>
      <w:r w:rsidRPr="00BE3FE8">
        <w:rPr>
          <w:rFonts w:ascii="宋体" w:eastAsia="宋体" w:hAnsi="宋体"/>
          <w:sz w:val="24"/>
          <w:szCs w:val="24"/>
        </w:rPr>
        <w:t>先进早</w:t>
      </w:r>
      <w:proofErr w:type="gramEnd"/>
      <w:r w:rsidRPr="00BE3FE8">
        <w:rPr>
          <w:rFonts w:ascii="宋体" w:eastAsia="宋体" w:hAnsi="宋体"/>
          <w:sz w:val="24"/>
          <w:szCs w:val="24"/>
        </w:rPr>
        <w:t>教理念，课程设置针对0—6岁宝宝，分为基础训练、提高训练等多个阶段课程，所有课程均由资深教练进行教授，以专业技能和热情态度呵护每一位宝宝的成长。数据证明，6岁以内的宝宝参与一年以上亲水运动，在体能素质、运动能力、智力开发等诸多方面均较同龄宝宝有非常明显的优势。DAMMY&amp;</w:t>
      </w:r>
      <w:r w:rsidR="00DA6B30" w:rsidRPr="00BE3FE8">
        <w:rPr>
          <w:rFonts w:ascii="宋体" w:eastAsia="宋体" w:hAnsi="宋体"/>
          <w:sz w:val="24"/>
          <w:szCs w:val="24"/>
        </w:rPr>
        <w:t xml:space="preserve"> </w:t>
      </w:r>
      <w:r w:rsidRPr="00BE3FE8">
        <w:rPr>
          <w:rFonts w:ascii="宋体" w:eastAsia="宋体" w:hAnsi="宋体"/>
          <w:sz w:val="24"/>
          <w:szCs w:val="24"/>
        </w:rPr>
        <w:t>I（黛米与我）联手国内多家高校、研究机构和私立医院，斥巨资历时一年，研发出针对各年龄段宝宝的课程结构和教学体系，并与德国、美国、澳大利</w:t>
      </w:r>
      <w:r w:rsidRPr="00BE3FE8">
        <w:rPr>
          <w:rFonts w:ascii="宋体" w:eastAsia="宋体" w:hAnsi="宋体" w:hint="eastAsia"/>
          <w:sz w:val="24"/>
          <w:szCs w:val="24"/>
        </w:rPr>
        <w:t>亚等多个行业组织保持密切沟通，课程设置和教学理念均保持世界领先。</w:t>
      </w:r>
    </w:p>
    <w:p w:rsidR="00DA6B30" w:rsidRDefault="00DA6B30" w:rsidP="00BE3FE8">
      <w:pPr>
        <w:spacing w:line="400" w:lineRule="exact"/>
        <w:ind w:firstLineChars="200" w:firstLine="482"/>
        <w:rPr>
          <w:rFonts w:ascii="宋体" w:eastAsia="宋体" w:hAnsi="宋体"/>
          <w:b/>
          <w:sz w:val="24"/>
          <w:szCs w:val="24"/>
        </w:rPr>
      </w:pPr>
    </w:p>
    <w:p w:rsidR="00DA6B30" w:rsidRDefault="00BE3FE8" w:rsidP="00A60570">
      <w:pPr>
        <w:pStyle w:val="1"/>
        <w:ind w:firstLine="482"/>
      </w:pPr>
      <w:bookmarkStart w:id="48" w:name="_Toc211683085"/>
      <w:r w:rsidRPr="00BE3FE8">
        <w:rPr>
          <w:rFonts w:hint="eastAsia"/>
        </w:rPr>
        <w:t>展位号</w:t>
      </w:r>
      <w:r w:rsidRPr="00BE3FE8">
        <w:t>48</w:t>
      </w:r>
      <w:r w:rsidRPr="00BE3FE8">
        <w:t>：宁波华茂外国语学校</w:t>
      </w:r>
      <w:bookmarkEnd w:id="48"/>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：竞赛教练 (2人),双语体育教师 (2人),体育教师实习生 (2人)</w:t>
      </w:r>
    </w:p>
    <w:p w:rsidR="00DA6B3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宁波华茂教育自1999年成立至今，培养了近十万的优秀学子。始终不渝地立足本土的国际化教育，以培养具有家国情怀、国际视野、经世致用的英才为己任。</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lastRenderedPageBreak/>
        <w:t>作为以重资产办学的纯民办学校，华茂教育坚持以艺术教育为特色的环境育人模式，坚持探索教育行业“产学研”一体化独特发展之路，将华茂教育“三大育四爱”(三大：大教育、大艺术、大美育；四爱：爱党、爱国、爱家、爱生命)融入华茂教育博览园的“四校五馆”的环境中，以艺术环境育人。提倡“承认差异、提供选择、开发潜能、多元发展”的办学理念，倡导“100个孩子，100个世界”的教育方式。</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同时华茂还创办了东钱湖研究院，发起了全球首个“美堉奖”和有着国际影响力的“教育论坛”，探索着美育教育之路，探讨未来国际教育。</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三校一园介绍</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宁波华茂外国语学校</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宁波华茂外国语学校由华茂集团独家投资6.5亿元人民币创建，是一所从小学至高中12年一贯制的大型寄宿制学校。学校坐落在宁波市</w:t>
      </w:r>
      <w:proofErr w:type="gramStart"/>
      <w:r w:rsidRPr="00BE3FE8">
        <w:rPr>
          <w:rFonts w:ascii="宋体" w:eastAsia="宋体" w:hAnsi="宋体"/>
          <w:sz w:val="24"/>
          <w:szCs w:val="24"/>
        </w:rPr>
        <w:t>鄞</w:t>
      </w:r>
      <w:proofErr w:type="gramEnd"/>
      <w:r w:rsidRPr="00BE3FE8">
        <w:rPr>
          <w:rFonts w:ascii="宋体" w:eastAsia="宋体" w:hAnsi="宋体"/>
          <w:sz w:val="24"/>
          <w:szCs w:val="24"/>
        </w:rPr>
        <w:t>州区政治经济文化中心，为来自全球的学生提供理想的学习和生活空间。我们坚持</w:t>
      </w:r>
      <w:proofErr w:type="gramStart"/>
      <w:r w:rsidRPr="00BE3FE8">
        <w:rPr>
          <w:rFonts w:ascii="宋体" w:eastAsia="宋体" w:hAnsi="宋体"/>
          <w:sz w:val="24"/>
          <w:szCs w:val="24"/>
        </w:rPr>
        <w:t>立足本士化</w:t>
      </w:r>
      <w:proofErr w:type="gramEnd"/>
      <w:r w:rsidRPr="00BE3FE8">
        <w:rPr>
          <w:rFonts w:ascii="宋体" w:eastAsia="宋体" w:hAnsi="宋体"/>
          <w:sz w:val="24"/>
          <w:szCs w:val="24"/>
        </w:rPr>
        <w:t>的国际教育，融合中西教育模式，实施以国家中小学核心课程为主体，融合受全球广泛认可的ASDAN等国际课程，提升学生在全球化竞争中的核心素养，引领他们成为具有家国情怀、社会责任和国际视野的现代公民。</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宁波华茂高级中学</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前身为创办于1999年的宁波华茂外国语学校高中部，是原浙江省一级重点中学、中国民办教育百强学校、共青团中央“青少年研究实践基地”、中国美术学院教学实践基地。</w:t>
      </w:r>
      <w:proofErr w:type="gramStart"/>
      <w:r w:rsidRPr="00BE3FE8">
        <w:rPr>
          <w:rFonts w:ascii="宋体" w:eastAsia="宋体" w:hAnsi="宋体"/>
          <w:sz w:val="24"/>
          <w:szCs w:val="24"/>
        </w:rPr>
        <w:t>班型多样</w:t>
      </w:r>
      <w:proofErr w:type="gramEnd"/>
      <w:r w:rsidRPr="00BE3FE8">
        <w:rPr>
          <w:rFonts w:ascii="宋体" w:eastAsia="宋体" w:hAnsi="宋体"/>
          <w:sz w:val="24"/>
          <w:szCs w:val="24"/>
        </w:rPr>
        <w:t>，有普高公办班、普高民办班、游泳特长生项目及中加项目。</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宁波柏</w:t>
      </w:r>
      <w:proofErr w:type="gramStart"/>
      <w:r w:rsidRPr="00BE3FE8">
        <w:rPr>
          <w:rFonts w:ascii="宋体" w:eastAsia="宋体" w:hAnsi="宋体" w:hint="eastAsia"/>
          <w:sz w:val="24"/>
          <w:szCs w:val="24"/>
        </w:rPr>
        <w:t>益高级</w:t>
      </w:r>
      <w:proofErr w:type="gramEnd"/>
      <w:r w:rsidRPr="00BE3FE8">
        <w:rPr>
          <w:rFonts w:ascii="宋体" w:eastAsia="宋体" w:hAnsi="宋体" w:hint="eastAsia"/>
          <w:sz w:val="24"/>
          <w:szCs w:val="24"/>
        </w:rPr>
        <w:t>学校</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宁波柏益高级中学隶属于华茂教育，拥有跨区招生和自主招生资格，是全封闭寄宿制学校。学校依托自身优越的硬件设施和强大的师资力量以及丰富的艺术教育协作体系，开办国内普高美术、书法、音乐、播音与主持特长班、国际文凭大学预科（IBDP）、国际艺术。学校与中国美术学院、中国传媒大学、西安美术学院、南京传媒学院、浙江音乐学院等名校开展全方位合作，聘请多名高水平的导师进行专业辅导。</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华茂幼儿园</w:t>
      </w:r>
    </w:p>
    <w:p w:rsidR="00A6057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华茂幼儿园隶属于华茂教育，以IB课程本土化为基石，提供跨学科融合式的探究课程，扎根于中国传统文化并融入了全球先进的教育理念，形成了一所独特而富有活力的幼儿园。是浙江省第一所IB PYP幼儿园，宁波市第一所省级二级民办幼儿园，拥有黑珍珠厨师团队指导的A级智能阳光厨房。</w:t>
      </w:r>
    </w:p>
    <w:p w:rsidR="00A60570" w:rsidRDefault="00A60570" w:rsidP="00BE3FE8">
      <w:pPr>
        <w:spacing w:line="400" w:lineRule="exact"/>
        <w:ind w:firstLineChars="200" w:firstLine="482"/>
        <w:rPr>
          <w:rFonts w:ascii="宋体" w:eastAsia="宋体" w:hAnsi="宋体"/>
          <w:b/>
          <w:sz w:val="24"/>
          <w:szCs w:val="24"/>
        </w:rPr>
      </w:pPr>
    </w:p>
    <w:p w:rsidR="00A60570" w:rsidRDefault="00BE3FE8" w:rsidP="00A60570">
      <w:pPr>
        <w:pStyle w:val="1"/>
        <w:ind w:firstLine="482"/>
      </w:pPr>
      <w:bookmarkStart w:id="49" w:name="_Toc211683086"/>
      <w:r w:rsidRPr="00BE3FE8">
        <w:rPr>
          <w:rFonts w:hint="eastAsia"/>
        </w:rPr>
        <w:t>展位号</w:t>
      </w:r>
      <w:r w:rsidRPr="00BE3FE8">
        <w:t>49</w:t>
      </w:r>
      <w:r w:rsidRPr="00BE3FE8">
        <w:t>：北京正赛嘉华体育文化发展有限公司</w:t>
      </w:r>
      <w:bookmarkEnd w:id="49"/>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：网球教练 (3人),</w:t>
      </w:r>
      <w:proofErr w:type="gramStart"/>
      <w:r w:rsidRPr="00BE3FE8">
        <w:rPr>
          <w:rFonts w:ascii="宋体" w:eastAsia="宋体" w:hAnsi="宋体"/>
          <w:sz w:val="24"/>
          <w:szCs w:val="24"/>
        </w:rPr>
        <w:t>体适能教练</w:t>
      </w:r>
      <w:proofErr w:type="gramEnd"/>
      <w:r w:rsidRPr="00BE3FE8">
        <w:rPr>
          <w:rFonts w:ascii="宋体" w:eastAsia="宋体" w:hAnsi="宋体"/>
          <w:sz w:val="24"/>
          <w:szCs w:val="24"/>
        </w:rPr>
        <w:t xml:space="preserve"> (3人),管培生（运营管理方向） (2人),管培生（</w:t>
      </w:r>
      <w:proofErr w:type="gramStart"/>
      <w:r w:rsidRPr="00BE3FE8">
        <w:rPr>
          <w:rFonts w:ascii="宋体" w:eastAsia="宋体" w:hAnsi="宋体"/>
          <w:sz w:val="24"/>
          <w:szCs w:val="24"/>
        </w:rPr>
        <w:t>视频拍剪方</w:t>
      </w:r>
      <w:proofErr w:type="gramEnd"/>
      <w:r w:rsidRPr="00BE3FE8">
        <w:rPr>
          <w:rFonts w:ascii="宋体" w:eastAsia="宋体" w:hAnsi="宋体"/>
          <w:sz w:val="24"/>
          <w:szCs w:val="24"/>
        </w:rPr>
        <w:t>向） (1人),管培生（体育赛事方向） (1人)</w:t>
      </w:r>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lastRenderedPageBreak/>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正赛嘉华体育文化发展有限公司（简称：正赛体育）响应国家“体育强国”、“全民健身”战略，依托丰富的文旅、商业、体育产业资源，以产业投资、运营并重，打造以“体育专项运营+体育场馆运营”为核心，文商旅全程赋能，赛事活动、体育旅游、体育培训、健身俱乐部等多元化发展的模式，逐</w:t>
      </w:r>
      <w:r w:rsidRPr="00BE3FE8">
        <w:rPr>
          <w:rFonts w:ascii="宋体" w:eastAsia="宋体" w:hAnsi="宋体" w:hint="eastAsia"/>
          <w:sz w:val="24"/>
          <w:szCs w:val="24"/>
        </w:rPr>
        <w:t>步构建完整的“体育健康新消费生态圈”</w:t>
      </w:r>
      <w:r w:rsidRPr="00BE3FE8">
        <w:rPr>
          <w:rFonts w:ascii="宋体" w:eastAsia="宋体" w:hAnsi="宋体"/>
          <w:sz w:val="24"/>
          <w:szCs w:val="24"/>
        </w:rPr>
        <w:t xml:space="preserve"> 。</w:t>
      </w:r>
    </w:p>
    <w:p w:rsidR="00A6057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在体育专项运营方面，正赛体育深耕网球、篮球、羽毛球、高尔夫以及健身游泳等专项内容，打造全民参与、全民健康的培训、赛事、线上直播平台、体育衍生品等运动品牌。</w:t>
      </w:r>
    </w:p>
    <w:p w:rsidR="00A6057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在体育赛事场馆方面，秉承运营前置的理念，拥有一支实战经验丰富的，体育场馆赛前、赛时、赛后一体化运营团队，并通过“体育+商业”创新融合，真正实现体育场馆的可持续发展。</w:t>
      </w:r>
    </w:p>
    <w:p w:rsidR="00A60570" w:rsidRDefault="00A60570" w:rsidP="00BE3FE8">
      <w:pPr>
        <w:spacing w:line="400" w:lineRule="exact"/>
        <w:ind w:firstLineChars="200" w:firstLine="482"/>
        <w:rPr>
          <w:rFonts w:ascii="宋体" w:eastAsia="宋体" w:hAnsi="宋体"/>
          <w:b/>
          <w:sz w:val="24"/>
          <w:szCs w:val="24"/>
        </w:rPr>
      </w:pPr>
    </w:p>
    <w:p w:rsidR="00A60570" w:rsidRDefault="00BE3FE8" w:rsidP="00A60570">
      <w:pPr>
        <w:pStyle w:val="1"/>
        <w:ind w:firstLine="482"/>
      </w:pPr>
      <w:bookmarkStart w:id="50" w:name="_Toc211683087"/>
      <w:r w:rsidRPr="00BE3FE8">
        <w:rPr>
          <w:rFonts w:hint="eastAsia"/>
        </w:rPr>
        <w:t>展位号</w:t>
      </w:r>
      <w:r w:rsidRPr="00BE3FE8">
        <w:t>50</w:t>
      </w:r>
      <w:r w:rsidRPr="00BE3FE8">
        <w:t>：云川汇</w:t>
      </w:r>
      <w:r w:rsidRPr="00BE3FE8">
        <w:t>(</w:t>
      </w:r>
      <w:r w:rsidRPr="00BE3FE8">
        <w:t>北京</w:t>
      </w:r>
      <w:r w:rsidRPr="00BE3FE8">
        <w:t>)</w:t>
      </w:r>
      <w:r w:rsidRPr="00BE3FE8">
        <w:t>企业管理有限公司</w:t>
      </w:r>
      <w:bookmarkEnd w:id="50"/>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：其他行业企业</w:t>
      </w:r>
      <w:r w:rsidRPr="00BE3FE8">
        <w:rPr>
          <w:rFonts w:ascii="宋体" w:eastAsia="宋体" w:hAnsi="宋体"/>
          <w:sz w:val="24"/>
          <w:szCs w:val="24"/>
        </w:rPr>
        <w:tab/>
      </w:r>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：储备干部 (20人),管培生 (15人)</w:t>
      </w:r>
    </w:p>
    <w:p w:rsidR="00BE3FE8"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云</w:t>
      </w:r>
      <w:proofErr w:type="gramStart"/>
      <w:r w:rsidRPr="00BE3FE8">
        <w:rPr>
          <w:rFonts w:ascii="宋体" w:eastAsia="宋体" w:hAnsi="宋体" w:hint="eastAsia"/>
          <w:sz w:val="24"/>
          <w:szCs w:val="24"/>
        </w:rPr>
        <w:t>川成立</w:t>
      </w:r>
      <w:proofErr w:type="gramEnd"/>
      <w:r w:rsidRPr="00BE3FE8">
        <w:rPr>
          <w:rFonts w:ascii="宋体" w:eastAsia="宋体" w:hAnsi="宋体" w:hint="eastAsia"/>
          <w:sz w:val="24"/>
          <w:szCs w:val="24"/>
        </w:rPr>
        <w:t>于</w:t>
      </w:r>
      <w:r w:rsidRPr="00BE3FE8">
        <w:rPr>
          <w:rFonts w:ascii="宋体" w:eastAsia="宋体" w:hAnsi="宋体"/>
          <w:sz w:val="24"/>
          <w:szCs w:val="24"/>
        </w:rPr>
        <w:t>1998年，至今已26年，是一家经营云川台球俱乐部为主，及云</w:t>
      </w:r>
      <w:proofErr w:type="gramStart"/>
      <w:r w:rsidRPr="00BE3FE8">
        <w:rPr>
          <w:rFonts w:ascii="宋体" w:eastAsia="宋体" w:hAnsi="宋体"/>
          <w:sz w:val="24"/>
          <w:szCs w:val="24"/>
        </w:rPr>
        <w:t>川酒</w:t>
      </w:r>
      <w:proofErr w:type="gramEnd"/>
      <w:r w:rsidRPr="00BE3FE8">
        <w:rPr>
          <w:rFonts w:ascii="宋体" w:eastAsia="宋体" w:hAnsi="宋体"/>
          <w:sz w:val="24"/>
          <w:szCs w:val="24"/>
        </w:rPr>
        <w:t>店等大型直</w:t>
      </w:r>
      <w:proofErr w:type="gramStart"/>
      <w:r w:rsidRPr="00BE3FE8">
        <w:rPr>
          <w:rFonts w:ascii="宋体" w:eastAsia="宋体" w:hAnsi="宋体"/>
          <w:sz w:val="24"/>
          <w:szCs w:val="24"/>
        </w:rPr>
        <w:t>营综</w:t>
      </w:r>
      <w:proofErr w:type="gramEnd"/>
      <w:r w:rsidRPr="00BE3FE8">
        <w:rPr>
          <w:rFonts w:ascii="宋体" w:eastAsia="宋体" w:hAnsi="宋体"/>
          <w:sz w:val="24"/>
          <w:szCs w:val="24"/>
        </w:rPr>
        <w:t>合服务连锁店。目前在我国北京、西安、苏州、上海、扬州、盐城、宿迁、南京、深圳、佛山、泰州、长沙、淮安、广州、镇江等地有近百家家店面。</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我们提供：</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具有竞争力的薪资待遇和绩效奖金。</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积极向上的团队氛围和舒适的工作环境。</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专业的培训和晋升机会，让你的职业生涯不断上升。</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hint="eastAsia"/>
          <w:sz w:val="24"/>
          <w:szCs w:val="24"/>
        </w:rPr>
        <w:t>我们期待这样的你：</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1.热爱运动，对台球行业有浓厚的兴趣和热情。</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2.具备较强的组织协调和沟通能力，能够有效地领导团队。</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3.有良好的学习能力和适应能力，愿意从基层做起，逐步成长。</w:t>
      </w:r>
    </w:p>
    <w:p w:rsidR="00A60570"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4.具备责任心和团队合作精神，能够承受工作压力。</w:t>
      </w:r>
    </w:p>
    <w:p w:rsidR="00A60570" w:rsidRDefault="00A60570" w:rsidP="00BE3FE8">
      <w:pPr>
        <w:spacing w:line="400" w:lineRule="exact"/>
        <w:ind w:firstLineChars="200" w:firstLine="482"/>
        <w:rPr>
          <w:rFonts w:ascii="宋体" w:eastAsia="宋体" w:hAnsi="宋体"/>
          <w:b/>
          <w:sz w:val="24"/>
          <w:szCs w:val="24"/>
        </w:rPr>
      </w:pPr>
    </w:p>
    <w:p w:rsidR="00A60570" w:rsidRDefault="00BE3FE8" w:rsidP="00A60570">
      <w:pPr>
        <w:pStyle w:val="1"/>
        <w:ind w:firstLine="482"/>
      </w:pPr>
      <w:bookmarkStart w:id="51" w:name="_Toc211683088"/>
      <w:r w:rsidRPr="00BE3FE8">
        <w:rPr>
          <w:rFonts w:hint="eastAsia"/>
        </w:rPr>
        <w:t>展位号</w:t>
      </w:r>
      <w:r w:rsidRPr="00BE3FE8">
        <w:t>51</w:t>
      </w:r>
      <w:r w:rsidRPr="00BE3FE8">
        <w:t>：北京第四实验学校</w:t>
      </w:r>
      <w:bookmarkEnd w:id="51"/>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：中初教育单位</w:t>
      </w:r>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：教师体育 (3人)</w:t>
      </w:r>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Pr="00BE3FE8" w:rsidRDefault="00BE3FE8" w:rsidP="00BE3FE8">
      <w:pPr>
        <w:spacing w:line="400" w:lineRule="exact"/>
        <w:ind w:firstLineChars="200" w:firstLine="480"/>
        <w:rPr>
          <w:rFonts w:ascii="宋体" w:eastAsia="宋体" w:hAnsi="宋体"/>
          <w:sz w:val="24"/>
          <w:szCs w:val="24"/>
        </w:rPr>
      </w:pPr>
      <w:r w:rsidRPr="00BE3FE8">
        <w:rPr>
          <w:rFonts w:ascii="宋体" w:eastAsia="宋体" w:hAnsi="宋体"/>
          <w:sz w:val="24"/>
          <w:szCs w:val="24"/>
        </w:rPr>
        <w:t>北京第四实验学校是北京市统筹建设的优质学校，位于北京新机场临空经济区（</w:t>
      </w:r>
      <w:proofErr w:type="gramStart"/>
      <w:r w:rsidRPr="00BE3FE8">
        <w:rPr>
          <w:rFonts w:ascii="宋体" w:eastAsia="宋体" w:hAnsi="宋体"/>
          <w:sz w:val="24"/>
          <w:szCs w:val="24"/>
        </w:rPr>
        <w:t>大</w:t>
      </w:r>
      <w:r w:rsidRPr="00BE3FE8">
        <w:rPr>
          <w:rFonts w:ascii="宋体" w:eastAsia="宋体" w:hAnsi="宋体"/>
          <w:sz w:val="24"/>
          <w:szCs w:val="24"/>
        </w:rPr>
        <w:lastRenderedPageBreak/>
        <w:t>兴区榆垡</w:t>
      </w:r>
      <w:proofErr w:type="gramEnd"/>
      <w:r w:rsidRPr="00BE3FE8">
        <w:rPr>
          <w:rFonts w:ascii="宋体" w:eastAsia="宋体" w:hAnsi="宋体"/>
          <w:sz w:val="24"/>
          <w:szCs w:val="24"/>
        </w:rPr>
        <w:t>），是一所十二年学制公办学校，由北京市首批示范高中校——北京师范大学附属实验中学承办。学校将适应新机场临空经济区的教育需求，建设成为兼具创新性和实验性的现代化学校。</w:t>
      </w:r>
    </w:p>
    <w:p w:rsidR="00A60570" w:rsidRDefault="00A60570" w:rsidP="00BE3FE8">
      <w:pPr>
        <w:spacing w:line="400" w:lineRule="exact"/>
        <w:ind w:firstLineChars="200" w:firstLine="480"/>
        <w:rPr>
          <w:rFonts w:ascii="宋体" w:eastAsia="宋体" w:hAnsi="宋体"/>
          <w:sz w:val="24"/>
          <w:szCs w:val="24"/>
        </w:rPr>
      </w:pPr>
    </w:p>
    <w:p w:rsidR="00A60570" w:rsidRDefault="00BE3FE8" w:rsidP="00A60570">
      <w:pPr>
        <w:pStyle w:val="1"/>
        <w:ind w:firstLine="482"/>
      </w:pPr>
      <w:bookmarkStart w:id="52" w:name="_Toc211683089"/>
      <w:r w:rsidRPr="00BE3FE8">
        <w:rPr>
          <w:rFonts w:hint="eastAsia"/>
        </w:rPr>
        <w:t>展位号</w:t>
      </w:r>
      <w:r w:rsidRPr="00BE3FE8">
        <w:t>52</w:t>
      </w:r>
      <w:r w:rsidRPr="00BE3FE8">
        <w:t>：北京知富科技有限公司</w:t>
      </w:r>
      <w:bookmarkEnd w:id="52"/>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单位性质</w:t>
      </w:r>
      <w:r w:rsidRPr="00BE3FE8">
        <w:rPr>
          <w:rFonts w:ascii="宋体" w:eastAsia="宋体" w:hAnsi="宋体"/>
          <w:sz w:val="24"/>
          <w:szCs w:val="24"/>
        </w:rPr>
        <w:t>：体育教育文化类企业</w:t>
      </w:r>
      <w:r w:rsidRPr="00BE3FE8">
        <w:rPr>
          <w:rFonts w:ascii="宋体" w:eastAsia="宋体" w:hAnsi="宋体"/>
          <w:sz w:val="24"/>
          <w:szCs w:val="24"/>
        </w:rPr>
        <w:tab/>
      </w:r>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招聘岗位</w:t>
      </w:r>
      <w:r w:rsidRPr="00BE3FE8">
        <w:rPr>
          <w:rFonts w:ascii="宋体" w:eastAsia="宋体" w:hAnsi="宋体"/>
          <w:sz w:val="24"/>
          <w:szCs w:val="24"/>
        </w:rPr>
        <w:t>：竞技体育营销岗 (4人),大众体育营销岗 (3人),品牌运营岗 (1人),体育科研岗 (5人),运动</w:t>
      </w:r>
      <w:proofErr w:type="gramStart"/>
      <w:r w:rsidRPr="00BE3FE8">
        <w:rPr>
          <w:rFonts w:ascii="宋体" w:eastAsia="宋体" w:hAnsi="宋体"/>
          <w:sz w:val="24"/>
          <w:szCs w:val="24"/>
        </w:rPr>
        <w:t>营养师岗</w:t>
      </w:r>
      <w:proofErr w:type="gramEnd"/>
      <w:r w:rsidRPr="00BE3FE8">
        <w:rPr>
          <w:rFonts w:ascii="宋体" w:eastAsia="宋体" w:hAnsi="宋体"/>
          <w:sz w:val="24"/>
          <w:szCs w:val="24"/>
        </w:rPr>
        <w:t xml:space="preserve"> (2人),按摩技师岗 (4人),康复</w:t>
      </w:r>
      <w:proofErr w:type="gramStart"/>
      <w:r w:rsidRPr="00BE3FE8">
        <w:rPr>
          <w:rFonts w:ascii="宋体" w:eastAsia="宋体" w:hAnsi="宋体"/>
          <w:sz w:val="24"/>
          <w:szCs w:val="24"/>
        </w:rPr>
        <w:t>治疗师</w:t>
      </w:r>
      <w:proofErr w:type="gramEnd"/>
      <w:r w:rsidRPr="00BE3FE8">
        <w:rPr>
          <w:rFonts w:ascii="宋体" w:eastAsia="宋体" w:hAnsi="宋体"/>
          <w:sz w:val="24"/>
          <w:szCs w:val="24"/>
        </w:rPr>
        <w:t>岗 (6人),体能训练岗 (3人)</w:t>
      </w:r>
      <w:r w:rsidRPr="00BE3FE8">
        <w:rPr>
          <w:rFonts w:ascii="宋体" w:eastAsia="宋体" w:hAnsi="宋体"/>
          <w:sz w:val="24"/>
          <w:szCs w:val="24"/>
        </w:rPr>
        <w:tab/>
      </w:r>
    </w:p>
    <w:p w:rsidR="00A60570" w:rsidRDefault="00BE3FE8" w:rsidP="00BE3FE8">
      <w:pPr>
        <w:spacing w:line="400" w:lineRule="exact"/>
        <w:ind w:firstLineChars="200" w:firstLine="482"/>
        <w:rPr>
          <w:rFonts w:ascii="宋体" w:eastAsia="宋体" w:hAnsi="宋体"/>
          <w:sz w:val="24"/>
          <w:szCs w:val="24"/>
        </w:rPr>
      </w:pPr>
      <w:r w:rsidRPr="00BE3FE8">
        <w:rPr>
          <w:rFonts w:ascii="宋体" w:eastAsia="宋体" w:hAnsi="宋体"/>
          <w:b/>
          <w:sz w:val="24"/>
          <w:szCs w:val="24"/>
        </w:rPr>
        <w:t>单位简介</w:t>
      </w:r>
      <w:r w:rsidRPr="00BE3FE8">
        <w:rPr>
          <w:rFonts w:ascii="宋体" w:eastAsia="宋体" w:hAnsi="宋体"/>
          <w:sz w:val="24"/>
          <w:szCs w:val="24"/>
        </w:rPr>
        <w:t>：</w:t>
      </w:r>
    </w:p>
    <w:p w:rsidR="00BE3FE8" w:rsidRDefault="00BE3FE8" w:rsidP="00BE3FE8">
      <w:pPr>
        <w:spacing w:line="400" w:lineRule="exact"/>
        <w:ind w:firstLineChars="200" w:firstLine="480"/>
        <w:rPr>
          <w:rFonts w:ascii="宋体" w:eastAsia="宋体" w:hAnsi="宋体" w:hint="eastAsia"/>
          <w:sz w:val="24"/>
          <w:szCs w:val="24"/>
        </w:rPr>
      </w:pPr>
      <w:r w:rsidRPr="00BE3FE8">
        <w:rPr>
          <w:rFonts w:ascii="宋体" w:eastAsia="宋体" w:hAnsi="宋体"/>
          <w:sz w:val="24"/>
          <w:szCs w:val="24"/>
        </w:rPr>
        <w:t>北京知富科技有限公司（简称：</w:t>
      </w:r>
      <w:proofErr w:type="gramStart"/>
      <w:r w:rsidRPr="00BE3FE8">
        <w:rPr>
          <w:rFonts w:ascii="宋体" w:eastAsia="宋体" w:hAnsi="宋体"/>
          <w:sz w:val="24"/>
          <w:szCs w:val="24"/>
        </w:rPr>
        <w:t>知富科技</w:t>
      </w:r>
      <w:proofErr w:type="gramEnd"/>
      <w:r w:rsidRPr="00BE3FE8">
        <w:rPr>
          <w:rFonts w:ascii="宋体" w:eastAsia="宋体" w:hAnsi="宋体"/>
          <w:sz w:val="24"/>
          <w:szCs w:val="24"/>
        </w:rPr>
        <w:t>）是以运动员（运动人群）为圆心的“训科医教”复合型保障服务商。核心业务是运动营养和运动医疗，具体涵盖运动营养；医疗咨询；运动损伤预防、诊疗与康复；设备器材；</w:t>
      </w:r>
      <w:proofErr w:type="gramStart"/>
      <w:r w:rsidRPr="00BE3FE8">
        <w:rPr>
          <w:rFonts w:ascii="宋体" w:eastAsia="宋体" w:hAnsi="宋体"/>
          <w:sz w:val="24"/>
          <w:szCs w:val="24"/>
        </w:rPr>
        <w:t>医</w:t>
      </w:r>
      <w:proofErr w:type="gramEnd"/>
      <w:r w:rsidRPr="00BE3FE8">
        <w:rPr>
          <w:rFonts w:ascii="宋体" w:eastAsia="宋体" w:hAnsi="宋体"/>
          <w:sz w:val="24"/>
          <w:szCs w:val="24"/>
        </w:rPr>
        <w:t>体综合科技服务等。</w:t>
      </w:r>
      <w:proofErr w:type="gramStart"/>
      <w:r w:rsidRPr="00BE3FE8">
        <w:rPr>
          <w:rFonts w:ascii="宋体" w:eastAsia="宋体" w:hAnsi="宋体"/>
          <w:sz w:val="24"/>
          <w:szCs w:val="24"/>
        </w:rPr>
        <w:t>知富科技</w:t>
      </w:r>
      <w:proofErr w:type="gramEnd"/>
      <w:r w:rsidRPr="00BE3FE8">
        <w:rPr>
          <w:rFonts w:ascii="宋体" w:eastAsia="宋体" w:hAnsi="宋体"/>
          <w:sz w:val="24"/>
          <w:szCs w:val="24"/>
        </w:rPr>
        <w:t>是由来自北医三</w:t>
      </w:r>
      <w:proofErr w:type="gramStart"/>
      <w:r w:rsidRPr="00BE3FE8">
        <w:rPr>
          <w:rFonts w:ascii="宋体" w:eastAsia="宋体" w:hAnsi="宋体"/>
          <w:sz w:val="24"/>
          <w:szCs w:val="24"/>
        </w:rPr>
        <w:t>院运</w:t>
      </w:r>
      <w:proofErr w:type="gramEnd"/>
      <w:r w:rsidRPr="00BE3FE8">
        <w:rPr>
          <w:rFonts w:ascii="宋体" w:eastAsia="宋体" w:hAnsi="宋体"/>
          <w:sz w:val="24"/>
          <w:szCs w:val="24"/>
        </w:rPr>
        <w:t>动</w:t>
      </w:r>
      <w:r w:rsidRPr="00BE3FE8">
        <w:rPr>
          <w:rFonts w:ascii="宋体" w:eastAsia="宋体" w:hAnsi="宋体" w:hint="eastAsia"/>
          <w:sz w:val="24"/>
          <w:szCs w:val="24"/>
        </w:rPr>
        <w:t>医学研究所、北京体育大学、中国农业大学、暨南大学、成都医学院等机构的专业人员组成，具有丰富的服务高水平运动员“训科医教”复合型保障的实践经验和管理体系，一直奋力为国家队及各省市运动员的训练、恢复、科研营养、医疗咨询等领域赋能献力。</w:t>
      </w:r>
      <w:proofErr w:type="gramStart"/>
      <w:r w:rsidRPr="00BE3FE8">
        <w:rPr>
          <w:rFonts w:ascii="宋体" w:eastAsia="宋体" w:hAnsi="宋体" w:hint="eastAsia"/>
          <w:sz w:val="24"/>
          <w:szCs w:val="24"/>
        </w:rPr>
        <w:t>知富科技</w:t>
      </w:r>
      <w:proofErr w:type="gramEnd"/>
      <w:r w:rsidRPr="00BE3FE8">
        <w:rPr>
          <w:rFonts w:ascii="宋体" w:eastAsia="宋体" w:hAnsi="宋体" w:hint="eastAsia"/>
          <w:sz w:val="24"/>
          <w:szCs w:val="24"/>
        </w:rPr>
        <w:t>与北京大学第三医院、中国营养学会运动营养分会已经形成了较为稳定的合作关系。协同运动营养分会倾力于中国运动营养领域的平台搭建、学术研究、产品研发、科普培训、宣传推广、产学研合作、产业壮大，打造运动营养领域的“产学研用”闭环生态；公司与北京大学运动医学研究所联合研发的专利产品“富能者耐力饮”等系列运动营养食品已陆续上市，获得了业内专家和市场的高度评价和认可。</w:t>
      </w:r>
      <w:proofErr w:type="gramStart"/>
      <w:r w:rsidRPr="00BE3FE8">
        <w:rPr>
          <w:rFonts w:ascii="宋体" w:eastAsia="宋体" w:hAnsi="宋体" w:hint="eastAsia"/>
          <w:sz w:val="24"/>
          <w:szCs w:val="24"/>
        </w:rPr>
        <w:t>知富科技</w:t>
      </w:r>
      <w:proofErr w:type="gramEnd"/>
      <w:r w:rsidRPr="00BE3FE8">
        <w:rPr>
          <w:rFonts w:ascii="宋体" w:eastAsia="宋体" w:hAnsi="宋体" w:hint="eastAsia"/>
          <w:sz w:val="24"/>
          <w:szCs w:val="24"/>
        </w:rPr>
        <w:t>致力于运动员（运动人群）运动损伤的预防、诊疗和康复，组建北京运动医生集团，涵盖了运动医学、创伤骨科、康复科、睡眠医学等科室，专家团队来自北医三院、北京积水潭医院、北京大学第六医院、北京天坛医院及总局体育医院等知名医院，提供专家下队</w:t>
      </w:r>
      <w:r w:rsidRPr="00BE3FE8">
        <w:rPr>
          <w:rFonts w:ascii="宋体" w:eastAsia="宋体" w:hAnsi="宋体"/>
          <w:sz w:val="24"/>
          <w:szCs w:val="24"/>
        </w:rPr>
        <w:t>/远程诊疗、重点运动员来京（在京运动员）医疗保障、队医交流培训、建立多方长期合作机制等服务。</w:t>
      </w:r>
    </w:p>
    <w:p w:rsidR="00844E77" w:rsidRPr="00BE3FE8" w:rsidRDefault="00844E77" w:rsidP="00224A41">
      <w:pPr>
        <w:spacing w:line="400" w:lineRule="exact"/>
        <w:ind w:firstLineChars="200" w:firstLine="480"/>
        <w:rPr>
          <w:rFonts w:ascii="宋体" w:eastAsia="宋体" w:hAnsi="宋体"/>
          <w:sz w:val="24"/>
          <w:szCs w:val="24"/>
        </w:rPr>
      </w:pPr>
    </w:p>
    <w:p w:rsidR="003208FE" w:rsidRDefault="00BE3FE8" w:rsidP="00F5598C">
      <w:pPr>
        <w:pStyle w:val="1"/>
        <w:ind w:firstLine="482"/>
      </w:pPr>
      <w:bookmarkStart w:id="53" w:name="_Toc211683090"/>
      <w:r w:rsidRPr="00BE3FE8">
        <w:rPr>
          <w:rFonts w:hint="eastAsia"/>
        </w:rPr>
        <w:t>展位号</w:t>
      </w:r>
      <w:r w:rsidR="00667780">
        <w:t>53</w:t>
      </w:r>
      <w:r w:rsidR="00224A41" w:rsidRPr="00224A41">
        <w:t>：出国留学咨询</w:t>
      </w:r>
      <w:bookmarkEnd w:id="53"/>
    </w:p>
    <w:p w:rsidR="006044F8" w:rsidRDefault="006044F8" w:rsidP="00224A41">
      <w:pPr>
        <w:spacing w:line="400" w:lineRule="exact"/>
        <w:ind w:firstLineChars="200" w:firstLine="482"/>
        <w:rPr>
          <w:rFonts w:ascii="宋体" w:eastAsia="宋体" w:hAnsi="宋体"/>
          <w:b/>
          <w:sz w:val="24"/>
          <w:szCs w:val="24"/>
        </w:rPr>
      </w:pPr>
      <w:r w:rsidRPr="00224A41">
        <w:rPr>
          <w:rFonts w:ascii="宋体" w:eastAsia="宋体" w:hAnsi="宋体" w:hint="eastAsia"/>
          <w:b/>
          <w:sz w:val="24"/>
          <w:szCs w:val="24"/>
        </w:rPr>
        <w:t>展位</w:t>
      </w:r>
      <w:r w:rsidR="00224A41" w:rsidRPr="00224A41">
        <w:rPr>
          <w:rFonts w:ascii="宋体" w:eastAsia="宋体" w:hAnsi="宋体"/>
          <w:b/>
          <w:sz w:val="24"/>
          <w:szCs w:val="24"/>
        </w:rPr>
        <w:t>性质</w:t>
      </w:r>
      <w:r w:rsidR="00224A41" w:rsidRPr="00224A41">
        <w:rPr>
          <w:rFonts w:ascii="宋体" w:eastAsia="宋体" w:hAnsi="宋体"/>
          <w:sz w:val="24"/>
          <w:szCs w:val="24"/>
        </w:rPr>
        <w:t>：</w:t>
      </w:r>
      <w:r w:rsidR="00F5598C" w:rsidRPr="00F5598C">
        <w:rPr>
          <w:rFonts w:ascii="宋体" w:eastAsia="宋体" w:hAnsi="宋体" w:hint="eastAsia"/>
          <w:sz w:val="24"/>
          <w:szCs w:val="24"/>
        </w:rPr>
        <w:t>公共咨询指导</w:t>
      </w:r>
    </w:p>
    <w:p w:rsidR="00224A41" w:rsidRPr="00224A41" w:rsidRDefault="006044F8" w:rsidP="00224A41">
      <w:pPr>
        <w:spacing w:line="400" w:lineRule="exact"/>
        <w:ind w:firstLineChars="200" w:firstLine="480"/>
        <w:rPr>
          <w:rFonts w:ascii="宋体" w:eastAsia="宋体" w:hAnsi="宋体"/>
          <w:sz w:val="24"/>
          <w:szCs w:val="24"/>
        </w:rPr>
      </w:pPr>
      <w:r w:rsidRPr="00224A41">
        <w:rPr>
          <w:rFonts w:ascii="宋体" w:eastAsia="宋体" w:hAnsi="宋体"/>
          <w:sz w:val="24"/>
          <w:szCs w:val="24"/>
        </w:rPr>
        <w:t xml:space="preserve"> </w:t>
      </w:r>
    </w:p>
    <w:p w:rsidR="006044F8" w:rsidRDefault="00BE3FE8" w:rsidP="00F5598C">
      <w:pPr>
        <w:pStyle w:val="1"/>
        <w:ind w:firstLine="482"/>
      </w:pPr>
      <w:bookmarkStart w:id="54" w:name="_Toc211683091"/>
      <w:r w:rsidRPr="00BE3FE8">
        <w:rPr>
          <w:rFonts w:hint="eastAsia"/>
        </w:rPr>
        <w:t>展位号</w:t>
      </w:r>
      <w:r w:rsidR="00667780">
        <w:t>54</w:t>
      </w:r>
      <w:r w:rsidR="00224A41" w:rsidRPr="00224A41">
        <w:t>：北京体育大学继续教育学院海外硕士留学咨询</w:t>
      </w:r>
      <w:bookmarkEnd w:id="54"/>
    </w:p>
    <w:p w:rsidR="00224A41" w:rsidRPr="00555DEB" w:rsidRDefault="00F5598C" w:rsidP="00224A41">
      <w:pPr>
        <w:spacing w:line="400" w:lineRule="exact"/>
        <w:ind w:firstLineChars="200" w:firstLine="482"/>
        <w:rPr>
          <w:rFonts w:ascii="宋体" w:eastAsia="宋体" w:hAnsi="宋体"/>
          <w:sz w:val="24"/>
          <w:szCs w:val="24"/>
        </w:rPr>
      </w:pPr>
      <w:r>
        <w:rPr>
          <w:rFonts w:ascii="宋体" w:eastAsia="宋体" w:hAnsi="宋体" w:hint="eastAsia"/>
          <w:b/>
          <w:sz w:val="24"/>
          <w:szCs w:val="24"/>
        </w:rPr>
        <w:t>展位</w:t>
      </w:r>
      <w:r w:rsidR="00224A41" w:rsidRPr="00224A41">
        <w:rPr>
          <w:rFonts w:ascii="宋体" w:eastAsia="宋体" w:hAnsi="宋体"/>
          <w:b/>
          <w:sz w:val="24"/>
          <w:szCs w:val="24"/>
        </w:rPr>
        <w:t>性质</w:t>
      </w:r>
      <w:r w:rsidR="00224A41" w:rsidRPr="00224A41">
        <w:rPr>
          <w:rFonts w:ascii="宋体" w:eastAsia="宋体" w:hAnsi="宋体"/>
          <w:sz w:val="24"/>
          <w:szCs w:val="24"/>
        </w:rPr>
        <w:t>：</w:t>
      </w:r>
      <w:r w:rsidRPr="00F5598C">
        <w:rPr>
          <w:rFonts w:ascii="宋体" w:eastAsia="宋体" w:hAnsi="宋体" w:hint="eastAsia"/>
          <w:sz w:val="24"/>
          <w:szCs w:val="24"/>
        </w:rPr>
        <w:t>公共咨询指导</w:t>
      </w:r>
    </w:p>
    <w:sectPr w:rsidR="00224A41" w:rsidRPr="00555DEB" w:rsidSect="00085F7B">
      <w:footerReference w:type="default" r:id="rId8"/>
      <w:pgSz w:w="11906" w:h="16838"/>
      <w:pgMar w:top="1418" w:right="1474" w:bottom="1418" w:left="1474"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9C9" w:rsidRDefault="00C219C9" w:rsidP="00FB0F1C">
      <w:r>
        <w:separator/>
      </w:r>
    </w:p>
  </w:endnote>
  <w:endnote w:type="continuationSeparator" w:id="0">
    <w:p w:rsidR="00C219C9" w:rsidRDefault="00C219C9" w:rsidP="00FB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201859"/>
      <w:docPartObj>
        <w:docPartGallery w:val="Page Numbers (Bottom of Page)"/>
        <w:docPartUnique/>
      </w:docPartObj>
    </w:sdtPr>
    <w:sdtContent>
      <w:p w:rsidR="00BE3FE8" w:rsidRDefault="00BE3FE8">
        <w:pPr>
          <w:pStyle w:val="a5"/>
          <w:jc w:val="center"/>
        </w:pPr>
        <w:r>
          <w:fldChar w:fldCharType="begin"/>
        </w:r>
        <w:r>
          <w:instrText>PAGE   \* MERGEFORMAT</w:instrText>
        </w:r>
        <w:r>
          <w:fldChar w:fldCharType="separate"/>
        </w:r>
        <w:r w:rsidRPr="00B70F89">
          <w:rPr>
            <w:noProof/>
            <w:lang w:val="zh-CN"/>
          </w:rPr>
          <w:t>1</w:t>
        </w:r>
        <w:r>
          <w:fldChar w:fldCharType="end"/>
        </w:r>
      </w:p>
    </w:sdtContent>
  </w:sdt>
  <w:p w:rsidR="00BE3FE8" w:rsidRDefault="00BE3F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071553"/>
      <w:docPartObj>
        <w:docPartGallery w:val="Page Numbers (Bottom of Page)"/>
        <w:docPartUnique/>
      </w:docPartObj>
    </w:sdtPr>
    <w:sdtContent>
      <w:p w:rsidR="00BE3FE8" w:rsidRDefault="00BE3FE8">
        <w:pPr>
          <w:pStyle w:val="a5"/>
          <w:jc w:val="center"/>
        </w:pPr>
        <w:r>
          <w:fldChar w:fldCharType="begin"/>
        </w:r>
        <w:r>
          <w:instrText>PAGE   \* MERGEFORMAT</w:instrText>
        </w:r>
        <w:r>
          <w:fldChar w:fldCharType="separate"/>
        </w:r>
        <w:r w:rsidRPr="00B70F89">
          <w:rPr>
            <w:noProof/>
            <w:lang w:val="zh-CN"/>
          </w:rPr>
          <w:t>20</w:t>
        </w:r>
        <w:r>
          <w:fldChar w:fldCharType="end"/>
        </w:r>
      </w:p>
    </w:sdtContent>
  </w:sdt>
  <w:p w:rsidR="00BE3FE8" w:rsidRDefault="00BE3F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9C9" w:rsidRDefault="00C219C9" w:rsidP="00FB0F1C">
      <w:r>
        <w:separator/>
      </w:r>
    </w:p>
  </w:footnote>
  <w:footnote w:type="continuationSeparator" w:id="0">
    <w:p w:rsidR="00C219C9" w:rsidRDefault="00C219C9" w:rsidP="00FB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EB"/>
    <w:rsid w:val="00003814"/>
    <w:rsid w:val="00060A0B"/>
    <w:rsid w:val="00085F7B"/>
    <w:rsid w:val="000C04B5"/>
    <w:rsid w:val="000F46EE"/>
    <w:rsid w:val="001807E2"/>
    <w:rsid w:val="00224A41"/>
    <w:rsid w:val="002D6BF2"/>
    <w:rsid w:val="003208FE"/>
    <w:rsid w:val="0036391C"/>
    <w:rsid w:val="004E51E9"/>
    <w:rsid w:val="00534A8F"/>
    <w:rsid w:val="00555DEB"/>
    <w:rsid w:val="005B5D05"/>
    <w:rsid w:val="005F49C4"/>
    <w:rsid w:val="006044F8"/>
    <w:rsid w:val="0062062F"/>
    <w:rsid w:val="00667780"/>
    <w:rsid w:val="007C7C6D"/>
    <w:rsid w:val="007D5C20"/>
    <w:rsid w:val="007F38C3"/>
    <w:rsid w:val="00844E77"/>
    <w:rsid w:val="00917A69"/>
    <w:rsid w:val="00A60570"/>
    <w:rsid w:val="00AE2C92"/>
    <w:rsid w:val="00B15F12"/>
    <w:rsid w:val="00B24EAE"/>
    <w:rsid w:val="00B47D92"/>
    <w:rsid w:val="00B70F89"/>
    <w:rsid w:val="00B921D3"/>
    <w:rsid w:val="00BE3FE8"/>
    <w:rsid w:val="00C219C9"/>
    <w:rsid w:val="00C6287E"/>
    <w:rsid w:val="00C84C87"/>
    <w:rsid w:val="00DA6B30"/>
    <w:rsid w:val="00DA75EA"/>
    <w:rsid w:val="00E849C6"/>
    <w:rsid w:val="00E87B45"/>
    <w:rsid w:val="00F5598C"/>
    <w:rsid w:val="00FB0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E47C5"/>
  <w15:chartTrackingRefBased/>
  <w15:docId w15:val="{E822F127-A480-443A-B7C6-2B6F8BEB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5C20"/>
    <w:pPr>
      <w:keepNext/>
      <w:keepLines/>
      <w:spacing w:line="400" w:lineRule="exact"/>
      <w:ind w:firstLineChars="200" w:firstLine="200"/>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F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0F1C"/>
    <w:rPr>
      <w:sz w:val="18"/>
      <w:szCs w:val="18"/>
    </w:rPr>
  </w:style>
  <w:style w:type="paragraph" w:styleId="a5">
    <w:name w:val="footer"/>
    <w:basedOn w:val="a"/>
    <w:link w:val="a6"/>
    <w:uiPriority w:val="99"/>
    <w:unhideWhenUsed/>
    <w:rsid w:val="00FB0F1C"/>
    <w:pPr>
      <w:tabs>
        <w:tab w:val="center" w:pos="4153"/>
        <w:tab w:val="right" w:pos="8306"/>
      </w:tabs>
      <w:snapToGrid w:val="0"/>
      <w:jc w:val="left"/>
    </w:pPr>
    <w:rPr>
      <w:sz w:val="18"/>
      <w:szCs w:val="18"/>
    </w:rPr>
  </w:style>
  <w:style w:type="character" w:customStyle="1" w:styleId="a6">
    <w:name w:val="页脚 字符"/>
    <w:basedOn w:val="a0"/>
    <w:link w:val="a5"/>
    <w:uiPriority w:val="99"/>
    <w:rsid w:val="00FB0F1C"/>
    <w:rPr>
      <w:sz w:val="18"/>
      <w:szCs w:val="18"/>
    </w:rPr>
  </w:style>
  <w:style w:type="character" w:customStyle="1" w:styleId="10">
    <w:name w:val="标题 1 字符"/>
    <w:basedOn w:val="a0"/>
    <w:link w:val="1"/>
    <w:uiPriority w:val="9"/>
    <w:rsid w:val="007D5C20"/>
    <w:rPr>
      <w:rFonts w:eastAsia="宋体"/>
      <w:b/>
      <w:bCs/>
      <w:kern w:val="44"/>
      <w:sz w:val="24"/>
      <w:szCs w:val="44"/>
    </w:rPr>
  </w:style>
  <w:style w:type="paragraph" w:styleId="TOC">
    <w:name w:val="TOC Heading"/>
    <w:basedOn w:val="1"/>
    <w:next w:val="a"/>
    <w:uiPriority w:val="39"/>
    <w:unhideWhenUsed/>
    <w:qFormat/>
    <w:rsid w:val="00E87B45"/>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E87B45"/>
  </w:style>
  <w:style w:type="character" w:styleId="a7">
    <w:name w:val="Hyperlink"/>
    <w:basedOn w:val="a0"/>
    <w:uiPriority w:val="99"/>
    <w:unhideWhenUsed/>
    <w:rsid w:val="00E87B45"/>
    <w:rPr>
      <w:color w:val="0563C1" w:themeColor="hyperlink"/>
      <w:u w:val="single"/>
    </w:rPr>
  </w:style>
  <w:style w:type="character" w:customStyle="1" w:styleId="11">
    <w:name w:val="未处理的提及1"/>
    <w:basedOn w:val="a0"/>
    <w:uiPriority w:val="99"/>
    <w:semiHidden/>
    <w:unhideWhenUsed/>
    <w:rsid w:val="0036391C"/>
    <w:rPr>
      <w:color w:val="605E5C"/>
      <w:shd w:val="clear" w:color="auto" w:fill="E1DFDD"/>
    </w:rPr>
  </w:style>
  <w:style w:type="paragraph" w:styleId="a8">
    <w:name w:val="List Paragraph"/>
    <w:basedOn w:val="a"/>
    <w:uiPriority w:val="34"/>
    <w:qFormat/>
    <w:rsid w:val="003208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9604">
      <w:bodyDiv w:val="1"/>
      <w:marLeft w:val="0"/>
      <w:marRight w:val="0"/>
      <w:marTop w:val="0"/>
      <w:marBottom w:val="0"/>
      <w:divBdr>
        <w:top w:val="none" w:sz="0" w:space="0" w:color="auto"/>
        <w:left w:val="none" w:sz="0" w:space="0" w:color="auto"/>
        <w:bottom w:val="none" w:sz="0" w:space="0" w:color="auto"/>
        <w:right w:val="none" w:sz="0" w:space="0" w:color="auto"/>
      </w:divBdr>
    </w:div>
    <w:div w:id="958144063">
      <w:bodyDiv w:val="1"/>
      <w:marLeft w:val="0"/>
      <w:marRight w:val="0"/>
      <w:marTop w:val="0"/>
      <w:marBottom w:val="0"/>
      <w:divBdr>
        <w:top w:val="none" w:sz="0" w:space="0" w:color="auto"/>
        <w:left w:val="none" w:sz="0" w:space="0" w:color="auto"/>
        <w:bottom w:val="none" w:sz="0" w:space="0" w:color="auto"/>
        <w:right w:val="none" w:sz="0" w:space="0" w:color="auto"/>
      </w:divBdr>
    </w:div>
    <w:div w:id="10929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8CB67-88E0-48FA-9810-5B431146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29</Pages>
  <Words>4708</Words>
  <Characters>26842</Characters>
  <Application>Microsoft Office Word</Application>
  <DocSecurity>0</DocSecurity>
  <Lines>223</Lines>
  <Paragraphs>62</Paragraphs>
  <ScaleCrop>false</ScaleCrop>
  <Company/>
  <LinksUpToDate>false</LinksUpToDate>
  <CharactersWithSpaces>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武胜军</dc:creator>
  <cp:keywords/>
  <dc:description/>
  <cp:lastModifiedBy>武胜军</cp:lastModifiedBy>
  <cp:revision>19</cp:revision>
  <dcterms:created xsi:type="dcterms:W3CDTF">2025-03-16T04:13:00Z</dcterms:created>
  <dcterms:modified xsi:type="dcterms:W3CDTF">2025-10-18T04:31:00Z</dcterms:modified>
</cp:coreProperties>
</file>